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71CC" w14:textId="1AE9BB7C" w:rsidR="00D051A9" w:rsidRPr="00CE5E4B" w:rsidRDefault="00D051A9" w:rsidP="00D32385">
      <w:pPr>
        <w:spacing w:line="300" w:lineRule="auto"/>
        <w:jc w:val="center"/>
        <w:rPr>
          <w:rFonts w:ascii="Verdana" w:hAnsi="Verdana" w:cs="Arial"/>
          <w:b/>
          <w:sz w:val="20"/>
          <w:szCs w:val="20"/>
        </w:rPr>
      </w:pPr>
      <w:bookmarkStart w:id="0" w:name="_GoBack"/>
      <w:bookmarkEnd w:id="0"/>
      <w:r w:rsidRPr="00CE5E4B">
        <w:rPr>
          <w:rFonts w:ascii="Verdana" w:hAnsi="Verdana" w:cstheme="minorHAnsi"/>
          <w:b/>
          <w:bCs/>
          <w:sz w:val="20"/>
          <w:szCs w:val="20"/>
        </w:rPr>
        <w:t xml:space="preserve">UMOWA nr </w:t>
      </w:r>
      <w:r w:rsidR="00CC501A">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0267C8D4"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sidR="00FC6020">
        <w:rPr>
          <w:rFonts w:ascii="Verdana" w:eastAsiaTheme="minorHAnsi" w:hAnsi="Verdana" w:cs="Arial"/>
          <w:sz w:val="20"/>
          <w:lang w:eastAsia="en-US"/>
        </w:rPr>
        <w:t>N</w:t>
      </w:r>
      <w:r w:rsidRPr="00CE5E4B">
        <w:rPr>
          <w:rFonts w:ascii="Verdana" w:eastAsiaTheme="minorHAnsi" w:hAnsi="Verdana" w:cs="Arial"/>
          <w:sz w:val="20"/>
          <w:lang w:eastAsia="en-US"/>
        </w:rPr>
        <w:t>Z/</w:t>
      </w:r>
      <w:r w:rsidR="00FC6020">
        <w:rPr>
          <w:rFonts w:ascii="Verdana" w:eastAsiaTheme="minorHAnsi" w:hAnsi="Verdana" w:cs="Arial"/>
          <w:sz w:val="20"/>
          <w:lang w:eastAsia="en-US"/>
        </w:rPr>
        <w:t>4</w:t>
      </w:r>
      <w:r w:rsidRPr="00CE5E4B">
        <w:rPr>
          <w:rFonts w:ascii="Verdana" w:eastAsiaTheme="minorHAnsi" w:hAnsi="Verdana" w:cs="Arial"/>
          <w:sz w:val="20"/>
          <w:lang w:eastAsia="en-US"/>
        </w:rPr>
        <w:t>/201</w:t>
      </w:r>
      <w:r w:rsidR="00FC6020">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sidR="00FC6020">
        <w:rPr>
          <w:rFonts w:ascii="Verdana" w:eastAsiaTheme="minorHAnsi" w:hAnsi="Verdana" w:cs="Arial"/>
          <w:sz w:val="20"/>
          <w:lang w:eastAsia="en-US"/>
        </w:rPr>
        <w:t>7</w:t>
      </w:r>
      <w:r w:rsidRPr="00CE5E4B">
        <w:rPr>
          <w:rFonts w:ascii="Verdana" w:eastAsiaTheme="minorHAnsi" w:hAnsi="Verdana" w:cs="Arial"/>
          <w:sz w:val="20"/>
          <w:lang w:eastAsia="en-US"/>
        </w:rPr>
        <w:t xml:space="preserve"> </w:t>
      </w:r>
      <w:r w:rsidR="00FC6020">
        <w:rPr>
          <w:rFonts w:ascii="Verdana" w:eastAsiaTheme="minorHAnsi" w:hAnsi="Verdana" w:cs="Arial"/>
          <w:sz w:val="20"/>
          <w:lang w:eastAsia="en-US"/>
        </w:rPr>
        <w:t>sierpnia</w:t>
      </w:r>
      <w:r w:rsidRPr="00CE5E4B">
        <w:rPr>
          <w:rFonts w:ascii="Verdana" w:eastAsiaTheme="minorHAnsi" w:hAnsi="Verdana" w:cs="Arial"/>
          <w:sz w:val="20"/>
          <w:lang w:eastAsia="en-US"/>
        </w:rPr>
        <w:t xml:space="preserve"> 201</w:t>
      </w:r>
      <w:r w:rsidR="00FC6020">
        <w:rPr>
          <w:rFonts w:ascii="Verdana" w:eastAsiaTheme="minorHAnsi" w:hAnsi="Verdana" w:cs="Arial"/>
          <w:sz w:val="20"/>
          <w:lang w:eastAsia="en-US"/>
        </w:rPr>
        <w:t>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(dalej „</w:t>
      </w:r>
      <w:r w:rsidRPr="00CE5E4B">
        <w:rPr>
          <w:rFonts w:ascii="Verdana" w:hAnsi="Verdana"/>
          <w:b/>
          <w:bCs/>
          <w:iCs/>
          <w:sz w:val="20"/>
        </w:rPr>
        <w:t>OWZU</w:t>
      </w:r>
      <w:r w:rsidRPr="00CE5E4B">
        <w:rPr>
          <w:rFonts w:ascii="Verdana" w:hAnsi="Verdana"/>
          <w:iCs/>
          <w:sz w:val="20"/>
        </w:rPr>
        <w:t xml:space="preserve">”) dostępne na stronie internetowej Zamawiającego pod adresem: </w:t>
      </w:r>
      <w:hyperlink r:id="rId8" w:history="1">
        <w:r w:rsidRPr="00CE5E4B">
          <w:rPr>
            <w:rStyle w:val="Hipercze"/>
            <w:rFonts w:ascii="Verdana" w:hAnsi="Verdana"/>
            <w:sz w:val="20"/>
          </w:rPr>
          <w:t>https://www.enea.pl/pl/grupaenea/o-grupie/spolki-grupy-enea/polaniec/zamowienia/dokumenty</w:t>
        </w:r>
      </w:hyperlink>
      <w:r w:rsidRPr="00CE5E4B">
        <w:rPr>
          <w:rFonts w:ascii="Verdana" w:hAnsi="Verdana"/>
          <w:sz w:val="20"/>
        </w:rPr>
        <w:t xml:space="preserve"> </w:t>
      </w:r>
      <w:r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44A65A31" w14:textId="4C07ECCC" w:rsidR="00D051A9" w:rsidRPr="00CE5E4B" w:rsidRDefault="00D051A9">
      <w:pPr>
        <w:pStyle w:val="Akapitzlist"/>
        <w:numPr>
          <w:ilvl w:val="0"/>
          <w:numId w:val="2"/>
        </w:numPr>
        <w:spacing w:line="300" w:lineRule="auto"/>
        <w:contextualSpacing w:val="0"/>
        <w:jc w:val="both"/>
        <w:rPr>
          <w:rFonts w:ascii="Verdana" w:hAnsi="Verdana" w:cstheme="minorHAnsi"/>
          <w:sz w:val="20"/>
          <w:szCs w:val="20"/>
        </w:rPr>
      </w:pPr>
      <w:r w:rsidRPr="00CE5E4B">
        <w:rPr>
          <w:rStyle w:val="FontStyle23"/>
          <w:rFonts w:ascii="Verdana" w:hAnsi="Verdana"/>
        </w:rPr>
        <w:t>Niniejsza Umowa zostaje zawarta w wyniku zakończenia postępowania o udzielenie zamówienia pt. „</w:t>
      </w:r>
      <w:r w:rsidR="00836539" w:rsidRPr="00CE5E4B">
        <w:rPr>
          <w:rFonts w:ascii="Verdana" w:hAnsi="Verdana" w:cs="Arial"/>
          <w:iCs/>
          <w:sz w:val="20"/>
          <w:szCs w:val="20"/>
        </w:rPr>
        <w:t>Budowa instalacji hydrocyklonów zawiesiny gipsowej wraz ze zbiornikiem buforowym oraz hydrocyklonów ścieków na instalacjach absorberów Instalacji Odsiarczania Spalin</w:t>
      </w:r>
      <w:r w:rsidRPr="00CE5E4B">
        <w:rPr>
          <w:rFonts w:ascii="Verdana" w:hAnsi="Verdana" w:cs="Arial"/>
          <w:b/>
          <w:iCs/>
          <w:sz w:val="20"/>
          <w:szCs w:val="20"/>
        </w:rPr>
        <w:t>”</w:t>
      </w:r>
      <w:r w:rsidRPr="00CE5E4B">
        <w:rPr>
          <w:rStyle w:val="FontStyle19"/>
          <w:rFonts w:ascii="Verdana" w:hAnsi="Verdana"/>
          <w:i w:val="0"/>
        </w:rPr>
        <w:t xml:space="preserve">, </w:t>
      </w:r>
      <w:r w:rsidRPr="00CE5E4B">
        <w:rPr>
          <w:rStyle w:val="FontStyle23"/>
          <w:rFonts w:ascii="Verdana" w:hAnsi="Verdana"/>
        </w:rPr>
        <w:t xml:space="preserve">prowadzonego w trybie przetargu nieograniczonego prowadzonego w oparciu o Ustawę z dnia 29 stycznia 2004 r. Prawo zamówień publicznych (Dz. </w:t>
      </w:r>
      <w:r w:rsidR="00AE6F77" w:rsidRPr="00CE5E4B">
        <w:rPr>
          <w:rStyle w:val="FontStyle20"/>
          <w:rFonts w:ascii="Verdana" w:hAnsi="Verdana"/>
          <w:i w:val="0"/>
        </w:rPr>
        <w:t>U. z </w:t>
      </w:r>
      <w:r w:rsidRPr="00CE5E4B">
        <w:rPr>
          <w:rStyle w:val="FontStyle20"/>
          <w:rFonts w:ascii="Verdana" w:hAnsi="Verdana"/>
          <w:i w:val="0"/>
        </w:rPr>
        <w:t>201</w:t>
      </w:r>
      <w:r w:rsidR="00FC6020">
        <w:rPr>
          <w:rStyle w:val="FontStyle20"/>
          <w:rFonts w:ascii="Verdana" w:hAnsi="Verdana"/>
          <w:i w:val="0"/>
        </w:rPr>
        <w:t>7</w:t>
      </w:r>
      <w:r w:rsidRPr="00CE5E4B">
        <w:rPr>
          <w:rStyle w:val="FontStyle20"/>
          <w:rFonts w:ascii="Verdana" w:hAnsi="Verdana"/>
          <w:i w:val="0"/>
        </w:rPr>
        <w:t xml:space="preserve"> r. poz. </w:t>
      </w:r>
      <w:r w:rsidR="00FC6020">
        <w:rPr>
          <w:rStyle w:val="FontStyle20"/>
          <w:rFonts w:ascii="Verdana" w:hAnsi="Verdana"/>
          <w:i w:val="0"/>
        </w:rPr>
        <w:t>1579</w:t>
      </w:r>
      <w:r w:rsidRPr="00CE5E4B">
        <w:rPr>
          <w:rStyle w:val="FontStyle20"/>
          <w:rFonts w:ascii="Verdana" w:hAnsi="Verdana"/>
          <w:i w:val="0"/>
        </w:rPr>
        <w:t xml:space="preserve"> ze zm.) (dalej „Ustawa”).</w:t>
      </w:r>
    </w:p>
    <w:p w14:paraId="3CDEF28D" w14:textId="77777777" w:rsidR="00D051A9" w:rsidRPr="00CE5E4B" w:rsidRDefault="00D051A9">
      <w:pPr>
        <w:spacing w:line="30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77777777" w:rsidR="00D051A9" w:rsidRPr="00CE5E4B" w:rsidRDefault="00D051A9">
      <w:pPr>
        <w:pStyle w:val="Nagwek2"/>
        <w:spacing w:before="0" w:after="0" w:line="300" w:lineRule="auto"/>
        <w:rPr>
          <w:rFonts w:ascii="Verdana" w:hAnsi="Verdana" w:cstheme="minorHAnsi"/>
          <w:sz w:val="20"/>
          <w:szCs w:val="20"/>
          <w:lang w:val="pl-PL"/>
        </w:rPr>
      </w:pPr>
      <w:r w:rsidRPr="00CE5E4B">
        <w:rPr>
          <w:rFonts w:ascii="Verdana" w:hAnsi="Verdana"/>
          <w:sz w:val="20"/>
          <w:szCs w:val="20"/>
          <w:lang w:val="pl-PL"/>
        </w:rPr>
        <w:t xml:space="preserve">Zamawiający zleca, a Wykonawca przyjmuje do wykonania </w:t>
      </w:r>
      <w:r w:rsidR="00836539" w:rsidRPr="00CE5E4B">
        <w:rPr>
          <w:rFonts w:ascii="Verdana" w:hAnsi="Verdana" w:cs="Arial"/>
          <w:sz w:val="20"/>
          <w:szCs w:val="20"/>
          <w:lang w:val="pl-PL"/>
        </w:rPr>
        <w:t>budowę instalacji hydrocyklonów zawiesiny gipsowej wraz ze zbiornikiem buforowym oraz hydrocyklonów ścieków na instalacjach absorberów Instalacji Odsiarczania Spalin</w:t>
      </w:r>
      <w:r w:rsidRPr="00CE5E4B">
        <w:rPr>
          <w:rFonts w:ascii="Verdana" w:hAnsi="Verdana" w:cs="Arial"/>
          <w:sz w:val="20"/>
          <w:szCs w:val="20"/>
          <w:lang w:val="pl-PL"/>
        </w:rPr>
        <w:t xml:space="preserve"> </w:t>
      </w:r>
      <w:r w:rsidRPr="00CE5E4B">
        <w:rPr>
          <w:rStyle w:val="FontStyle78"/>
          <w:rFonts w:ascii="Verdana" w:hAnsi="Verdana"/>
          <w:b w:val="0"/>
          <w:sz w:val="20"/>
          <w:szCs w:val="20"/>
          <w:lang w:val="pl-PL"/>
        </w:rPr>
        <w:t>w Enea Połaniec S.A. (dalej</w:t>
      </w:r>
      <w:r w:rsidRPr="00CE5E4B">
        <w:rPr>
          <w:rStyle w:val="FontStyle78"/>
          <w:rFonts w:ascii="Verdana" w:hAnsi="Verdana"/>
          <w:sz w:val="20"/>
          <w:szCs w:val="20"/>
          <w:lang w:val="pl-PL"/>
        </w:rPr>
        <w:t xml:space="preserve"> „Elektrownia”) </w:t>
      </w:r>
      <w:r w:rsidRPr="00CE5E4B">
        <w:rPr>
          <w:rStyle w:val="FontStyle78"/>
          <w:rFonts w:ascii="Verdana" w:hAnsi="Verdana"/>
          <w:b w:val="0"/>
          <w:sz w:val="20"/>
          <w:szCs w:val="20"/>
          <w:lang w:val="pl-PL"/>
        </w:rPr>
        <w:t xml:space="preserve">w podziale na odrębne zakresy prac </w:t>
      </w:r>
      <w:r w:rsidRPr="00CE5E4B">
        <w:rPr>
          <w:rFonts w:ascii="Verdana" w:hAnsi="Verdana" w:cstheme="minorHAnsi"/>
          <w:sz w:val="20"/>
          <w:szCs w:val="20"/>
          <w:lang w:val="pl-PL"/>
        </w:rPr>
        <w:t xml:space="preserve">(dalej: </w:t>
      </w:r>
      <w:r w:rsidRPr="00CE5E4B">
        <w:rPr>
          <w:rFonts w:ascii="Verdana" w:hAnsi="Verdana" w:cstheme="minorHAnsi"/>
          <w:b/>
          <w:sz w:val="20"/>
          <w:szCs w:val="20"/>
          <w:lang w:val="pl-PL"/>
        </w:rPr>
        <w:t>„Usługi”</w:t>
      </w:r>
      <w:r w:rsidR="001E5F01" w:rsidRPr="00CE5E4B">
        <w:rPr>
          <w:rFonts w:ascii="Verdana" w:hAnsi="Verdana" w:cstheme="minorHAnsi"/>
          <w:sz w:val="20"/>
          <w:szCs w:val="20"/>
          <w:lang w:val="pl-PL"/>
        </w:rPr>
        <w:t>), zgodnie z </w:t>
      </w:r>
      <w:r w:rsidRPr="00CE5E4B">
        <w:rPr>
          <w:rFonts w:ascii="Verdana" w:hAnsi="Verdana" w:cstheme="minorHAnsi"/>
          <w:sz w:val="20"/>
          <w:szCs w:val="20"/>
          <w:lang w:val="pl-PL"/>
        </w:rPr>
        <w:t xml:space="preserve">zakresem podstawowym określonym w </w:t>
      </w:r>
      <w:r w:rsidR="00861DEE" w:rsidRPr="00CE5E4B">
        <w:rPr>
          <w:rFonts w:ascii="Verdana" w:hAnsi="Verdana" w:cstheme="minorHAnsi"/>
          <w:sz w:val="20"/>
          <w:szCs w:val="20"/>
          <w:lang w:val="pl-PL"/>
        </w:rPr>
        <w:t xml:space="preserve">Części II SIWZ (opis przedmiotu zamówienia), będąca jednocześnie </w:t>
      </w:r>
      <w:r w:rsidR="00861DEE" w:rsidRPr="00CE5E4B">
        <w:rPr>
          <w:rFonts w:ascii="Verdana" w:hAnsi="Verdana" w:cstheme="minorHAnsi"/>
          <w:b/>
          <w:sz w:val="20"/>
          <w:szCs w:val="20"/>
          <w:lang w:val="pl-PL"/>
        </w:rPr>
        <w:t>Załącznikiem nr 1</w:t>
      </w:r>
      <w:r w:rsidR="00861DEE" w:rsidRPr="00CE5E4B">
        <w:rPr>
          <w:rFonts w:ascii="Verdana" w:hAnsi="Verdana" w:cstheme="minorHAnsi"/>
          <w:sz w:val="20"/>
          <w:szCs w:val="20"/>
          <w:lang w:val="pl-PL"/>
        </w:rPr>
        <w:t xml:space="preserve"> do Umowy.</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327" w:gutter="0"/>
          <w:cols w:space="708"/>
          <w:docGrid w:linePitch="360"/>
        </w:sectPr>
      </w:pPr>
    </w:p>
    <w:p w14:paraId="6D6B1144" w14:textId="5B8E3462"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Wykonawca (lub jego podwykonawca) zatrudni na umowę o pracę </w:t>
      </w:r>
      <w:r w:rsidR="003F58B3" w:rsidRPr="00CE5E4B">
        <w:rPr>
          <w:rFonts w:ascii="Verdana" w:hAnsi="Verdana"/>
          <w:sz w:val="20"/>
          <w:szCs w:val="20"/>
          <w:lang w:val="pl-PL"/>
        </w:rPr>
        <w:t xml:space="preserve"> następujących </w:t>
      </w:r>
      <w:r w:rsidRPr="00CE5E4B">
        <w:rPr>
          <w:rFonts w:ascii="Verdana" w:hAnsi="Verdana"/>
          <w:sz w:val="20"/>
          <w:szCs w:val="20"/>
          <w:lang w:val="pl-PL"/>
        </w:rPr>
        <w:t>pracowników</w:t>
      </w:r>
      <w:r w:rsidR="003F58B3" w:rsidRPr="00CE5E4B">
        <w:rPr>
          <w:rFonts w:ascii="Verdana" w:hAnsi="Verdana"/>
          <w:sz w:val="20"/>
          <w:szCs w:val="20"/>
          <w:lang w:val="pl-PL"/>
        </w:rPr>
        <w:t xml:space="preserve"> :</w:t>
      </w:r>
    </w:p>
    <w:p w14:paraId="5FFCC927" w14:textId="77777777" w:rsidR="006D579E" w:rsidRPr="00CE5E4B"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CE5E4B" w14:paraId="494EFDB5" w14:textId="77777777" w:rsidTr="0067003C">
        <w:trPr>
          <w:trHeight w:val="288"/>
        </w:trPr>
        <w:tc>
          <w:tcPr>
            <w:tcW w:w="642" w:type="dxa"/>
            <w:shd w:val="clear" w:color="auto" w:fill="auto"/>
            <w:noWrap/>
            <w:vAlign w:val="center"/>
          </w:tcPr>
          <w:p w14:paraId="1B2D1B1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stanowisko</w:t>
            </w:r>
          </w:p>
        </w:tc>
        <w:tc>
          <w:tcPr>
            <w:tcW w:w="1985" w:type="dxa"/>
            <w:vAlign w:val="center"/>
          </w:tcPr>
          <w:p w14:paraId="2E7FA1A6"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Minimalna ilość zatrudnionych</w:t>
            </w:r>
            <w:r w:rsidRPr="00CE5E4B">
              <w:rPr>
                <w:rFonts w:ascii="Verdana" w:hAnsi="Verdana"/>
                <w:b/>
                <w:color w:val="000000"/>
                <w:sz w:val="20"/>
                <w:szCs w:val="20"/>
              </w:rPr>
              <w:t xml:space="preserve"> </w:t>
            </w:r>
          </w:p>
        </w:tc>
        <w:tc>
          <w:tcPr>
            <w:tcW w:w="3618" w:type="dxa"/>
            <w:vAlign w:val="center"/>
          </w:tcPr>
          <w:p w14:paraId="7169374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zakres czynności w realizacji zamówienia</w:t>
            </w:r>
            <w:r w:rsidRPr="00CE5E4B">
              <w:rPr>
                <w:rFonts w:ascii="Verdana" w:hAnsi="Verdana"/>
                <w:sz w:val="20"/>
                <w:szCs w:val="20"/>
                <w:lang w:eastAsia="en-US"/>
              </w:rPr>
              <w:t xml:space="preserve">       </w:t>
            </w:r>
          </w:p>
        </w:tc>
        <w:tc>
          <w:tcPr>
            <w:tcW w:w="1418" w:type="dxa"/>
            <w:vAlign w:val="center"/>
          </w:tcPr>
          <w:p w14:paraId="6C7B17DA" w14:textId="77777777" w:rsidR="006D579E" w:rsidRPr="00CE5E4B" w:rsidRDefault="006D579E" w:rsidP="004A70C0">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Wymiar czasu pracy </w:t>
            </w:r>
          </w:p>
        </w:tc>
      </w:tr>
      <w:tr w:rsidR="00B62D6C" w:rsidRPr="00CE5E4B" w14:paraId="27BAB933" w14:textId="77777777" w:rsidTr="0067003C">
        <w:trPr>
          <w:trHeight w:val="288"/>
        </w:trPr>
        <w:tc>
          <w:tcPr>
            <w:tcW w:w="642" w:type="dxa"/>
            <w:shd w:val="clear" w:color="auto" w:fill="auto"/>
            <w:noWrap/>
            <w:vAlign w:val="center"/>
          </w:tcPr>
          <w:p w14:paraId="7667D7CD" w14:textId="77777777" w:rsidR="00B62D6C" w:rsidRPr="00CE5E4B" w:rsidRDefault="00B62D6C" w:rsidP="00B62D6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8CEC584" w14:textId="67141A3C" w:rsidR="00B62D6C" w:rsidRPr="00FB1BA0" w:rsidRDefault="00B62D6C" w:rsidP="00B62D6C">
            <w:pPr>
              <w:spacing w:line="300" w:lineRule="auto"/>
              <w:rPr>
                <w:rFonts w:ascii="Verdana" w:hAnsi="Verdana"/>
                <w:strike/>
                <w:sz w:val="20"/>
                <w:szCs w:val="20"/>
              </w:rPr>
            </w:pPr>
            <w:r w:rsidRPr="00CE5E4B">
              <w:rPr>
                <w:rFonts w:ascii="Verdana" w:hAnsi="Verdana"/>
                <w:sz w:val="20"/>
                <w:szCs w:val="20"/>
              </w:rPr>
              <w:t>monter</w:t>
            </w:r>
          </w:p>
        </w:tc>
        <w:tc>
          <w:tcPr>
            <w:tcW w:w="1985" w:type="dxa"/>
            <w:vAlign w:val="center"/>
          </w:tcPr>
          <w:p w14:paraId="7F7C1DF5" w14:textId="093F5E9F" w:rsidR="00B62D6C" w:rsidRPr="00FB1BA0" w:rsidRDefault="00B62D6C" w:rsidP="00B62D6C">
            <w:pPr>
              <w:spacing w:line="300" w:lineRule="auto"/>
              <w:jc w:val="center"/>
              <w:rPr>
                <w:rFonts w:ascii="Verdana" w:hAnsi="Verdana" w:cs="Arial"/>
                <w:i/>
                <w:iCs/>
                <w:strike/>
                <w:color w:val="000000"/>
                <w:sz w:val="20"/>
                <w:szCs w:val="20"/>
              </w:rPr>
            </w:pPr>
            <w:r>
              <w:rPr>
                <w:rFonts w:ascii="Verdana" w:hAnsi="Verdana" w:cs="Arial"/>
                <w:i/>
                <w:iCs/>
                <w:color w:val="000000"/>
                <w:sz w:val="20"/>
                <w:szCs w:val="20"/>
              </w:rPr>
              <w:t>5</w:t>
            </w:r>
          </w:p>
        </w:tc>
        <w:tc>
          <w:tcPr>
            <w:tcW w:w="3618" w:type="dxa"/>
            <w:vAlign w:val="center"/>
          </w:tcPr>
          <w:p w14:paraId="57964B5F" w14:textId="5F1D9FAD" w:rsidR="00B62D6C" w:rsidRPr="00FB1BA0" w:rsidRDefault="00B62D6C" w:rsidP="00B62D6C">
            <w:pPr>
              <w:spacing w:line="300" w:lineRule="auto"/>
              <w:rPr>
                <w:rFonts w:ascii="Verdana" w:hAnsi="Verdana" w:cs="Arial"/>
                <w:i/>
                <w:iCs/>
                <w:strike/>
                <w:color w:val="000000"/>
                <w:sz w:val="20"/>
                <w:szCs w:val="20"/>
              </w:rPr>
            </w:pPr>
            <w:r w:rsidRPr="00CE5E4B">
              <w:rPr>
                <w:rFonts w:ascii="Verdana" w:hAnsi="Verdana" w:cs="Arial"/>
                <w:i/>
                <w:iCs/>
                <w:color w:val="000000"/>
                <w:sz w:val="20"/>
                <w:szCs w:val="20"/>
              </w:rPr>
              <w:t>Montaż, demontaż elementów konstrukcyjnych maszyn, urządzeń i instalacji</w:t>
            </w:r>
          </w:p>
        </w:tc>
        <w:tc>
          <w:tcPr>
            <w:tcW w:w="1418" w:type="dxa"/>
            <w:vAlign w:val="center"/>
          </w:tcPr>
          <w:p w14:paraId="3BD64FA8" w14:textId="0E83863E" w:rsidR="00B62D6C" w:rsidRPr="00FB1BA0" w:rsidRDefault="00B62D6C" w:rsidP="00B62D6C">
            <w:pPr>
              <w:spacing w:line="300" w:lineRule="auto"/>
              <w:jc w:val="center"/>
              <w:rPr>
                <w:rFonts w:ascii="Verdana" w:hAnsi="Verdana" w:cs="Arial"/>
                <w:i/>
                <w:iCs/>
                <w:strike/>
                <w:color w:val="000000"/>
                <w:sz w:val="20"/>
                <w:szCs w:val="20"/>
              </w:rPr>
            </w:pPr>
            <w:r w:rsidRPr="00CE5E4B">
              <w:rPr>
                <w:rFonts w:ascii="Verdana" w:hAnsi="Verdana" w:cs="Arial"/>
                <w:i/>
                <w:iCs/>
                <w:color w:val="000000"/>
                <w:sz w:val="20"/>
                <w:szCs w:val="20"/>
              </w:rPr>
              <w:t>pełny</w:t>
            </w:r>
          </w:p>
        </w:tc>
      </w:tr>
      <w:tr w:rsidR="00B62D6C" w:rsidRPr="00CE5E4B" w14:paraId="35349DA2" w14:textId="77777777" w:rsidTr="0067003C">
        <w:trPr>
          <w:trHeight w:val="288"/>
        </w:trPr>
        <w:tc>
          <w:tcPr>
            <w:tcW w:w="642" w:type="dxa"/>
            <w:shd w:val="clear" w:color="auto" w:fill="auto"/>
            <w:noWrap/>
            <w:vAlign w:val="center"/>
          </w:tcPr>
          <w:p w14:paraId="415F92D9" w14:textId="77777777" w:rsidR="00B62D6C" w:rsidRPr="00CE5E4B" w:rsidRDefault="00B62D6C" w:rsidP="00B62D6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66C1BC8E" w:rsidR="00B62D6C" w:rsidRPr="00CE5E4B" w:rsidRDefault="00B62D6C" w:rsidP="00B62D6C">
            <w:pPr>
              <w:spacing w:line="300" w:lineRule="auto"/>
              <w:rPr>
                <w:rFonts w:ascii="Verdana" w:hAnsi="Verdana"/>
                <w:sz w:val="20"/>
                <w:szCs w:val="20"/>
              </w:rPr>
            </w:pPr>
            <w:r w:rsidRPr="00CE5E4B">
              <w:rPr>
                <w:rFonts w:ascii="Verdana" w:hAnsi="Verdana"/>
                <w:sz w:val="20"/>
                <w:szCs w:val="20"/>
              </w:rPr>
              <w:t>pracownik ogólnobudowlany</w:t>
            </w:r>
          </w:p>
        </w:tc>
        <w:tc>
          <w:tcPr>
            <w:tcW w:w="1985" w:type="dxa"/>
            <w:vAlign w:val="center"/>
          </w:tcPr>
          <w:p w14:paraId="07274322" w14:textId="316B9118"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2</w:t>
            </w:r>
          </w:p>
        </w:tc>
        <w:tc>
          <w:tcPr>
            <w:tcW w:w="3618" w:type="dxa"/>
            <w:vAlign w:val="center"/>
          </w:tcPr>
          <w:p w14:paraId="08473470" w14:textId="06AA02B7"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Prace ogólnobudowlane</w:t>
            </w:r>
          </w:p>
        </w:tc>
        <w:tc>
          <w:tcPr>
            <w:tcW w:w="1418" w:type="dxa"/>
            <w:vAlign w:val="center"/>
          </w:tcPr>
          <w:p w14:paraId="2EB3724C" w14:textId="4336D469"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B62D6C" w:rsidRPr="00CE5E4B" w14:paraId="2EA7E6A7" w14:textId="77777777" w:rsidTr="00FB1BA0">
        <w:trPr>
          <w:trHeight w:val="288"/>
        </w:trPr>
        <w:tc>
          <w:tcPr>
            <w:tcW w:w="642" w:type="dxa"/>
            <w:shd w:val="clear" w:color="auto" w:fill="auto"/>
            <w:noWrap/>
            <w:vAlign w:val="center"/>
          </w:tcPr>
          <w:p w14:paraId="7A388762" w14:textId="77777777" w:rsidR="00B62D6C" w:rsidRPr="00CE5E4B" w:rsidRDefault="00B62D6C" w:rsidP="00B62D6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297FA73F" w:rsidR="00B62D6C" w:rsidRPr="00CE5E4B" w:rsidRDefault="00B62D6C" w:rsidP="00B62D6C">
            <w:pPr>
              <w:spacing w:line="300" w:lineRule="auto"/>
              <w:rPr>
                <w:rFonts w:ascii="Verdana" w:hAnsi="Verdana"/>
                <w:sz w:val="20"/>
                <w:szCs w:val="20"/>
              </w:rPr>
            </w:pPr>
            <w:r w:rsidRPr="00CE5E4B">
              <w:rPr>
                <w:rFonts w:ascii="Verdana" w:hAnsi="Verdana"/>
                <w:sz w:val="20"/>
                <w:szCs w:val="20"/>
              </w:rPr>
              <w:t>elektromonter</w:t>
            </w:r>
          </w:p>
        </w:tc>
        <w:tc>
          <w:tcPr>
            <w:tcW w:w="1985" w:type="dxa"/>
            <w:vAlign w:val="center"/>
          </w:tcPr>
          <w:p w14:paraId="7C2FD7EC" w14:textId="213FF355" w:rsidR="00B62D6C" w:rsidRPr="00CE5E4B" w:rsidRDefault="00B62D6C" w:rsidP="00B62D6C">
            <w:pPr>
              <w:spacing w:line="300" w:lineRule="auto"/>
              <w:jc w:val="center"/>
              <w:rPr>
                <w:rFonts w:ascii="Verdana" w:hAnsi="Verdana" w:cs="Arial"/>
                <w:i/>
                <w:iCs/>
                <w:color w:val="000000"/>
                <w:sz w:val="20"/>
                <w:szCs w:val="20"/>
              </w:rPr>
            </w:pPr>
            <w:r>
              <w:rPr>
                <w:rFonts w:ascii="Verdana" w:hAnsi="Verdana" w:cs="Arial"/>
                <w:i/>
                <w:iCs/>
                <w:color w:val="000000"/>
                <w:sz w:val="20"/>
                <w:szCs w:val="20"/>
              </w:rPr>
              <w:t>3</w:t>
            </w:r>
          </w:p>
        </w:tc>
        <w:tc>
          <w:tcPr>
            <w:tcW w:w="3618" w:type="dxa"/>
            <w:vAlign w:val="center"/>
          </w:tcPr>
          <w:p w14:paraId="527B6348" w14:textId="2D66B662"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Wykonanie instalacji elektrycznych oraz oświetleniowych </w:t>
            </w:r>
          </w:p>
        </w:tc>
        <w:tc>
          <w:tcPr>
            <w:tcW w:w="1418" w:type="dxa"/>
          </w:tcPr>
          <w:p w14:paraId="629CA662" w14:textId="586F9169"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r w:rsidR="00B62D6C" w:rsidRPr="00CE5E4B" w14:paraId="2B878517" w14:textId="77777777" w:rsidTr="00FB1BA0">
        <w:trPr>
          <w:trHeight w:val="288"/>
        </w:trPr>
        <w:tc>
          <w:tcPr>
            <w:tcW w:w="642" w:type="dxa"/>
            <w:shd w:val="clear" w:color="auto" w:fill="auto"/>
            <w:noWrap/>
            <w:vAlign w:val="center"/>
          </w:tcPr>
          <w:p w14:paraId="2C6C41A3" w14:textId="77777777" w:rsidR="00B62D6C" w:rsidRPr="00CE5E4B" w:rsidRDefault="00B62D6C" w:rsidP="00B62D6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501ED811" w14:textId="4B2A51BE" w:rsidR="00B62D6C" w:rsidRPr="00CE5E4B" w:rsidRDefault="00B62D6C" w:rsidP="00B62D6C">
            <w:pPr>
              <w:spacing w:line="300" w:lineRule="auto"/>
              <w:rPr>
                <w:rFonts w:ascii="Verdana" w:hAnsi="Verdana"/>
                <w:sz w:val="20"/>
                <w:szCs w:val="20"/>
              </w:rPr>
            </w:pPr>
            <w:r w:rsidRPr="00CE5E4B">
              <w:rPr>
                <w:rFonts w:ascii="Verdana" w:hAnsi="Verdana"/>
                <w:sz w:val="20"/>
                <w:szCs w:val="20"/>
              </w:rPr>
              <w:t>automatyk</w:t>
            </w:r>
          </w:p>
        </w:tc>
        <w:tc>
          <w:tcPr>
            <w:tcW w:w="1985" w:type="dxa"/>
            <w:vAlign w:val="center"/>
          </w:tcPr>
          <w:p w14:paraId="4A53D373" w14:textId="318ED5BE" w:rsidR="00B62D6C" w:rsidRPr="00CE5E4B" w:rsidRDefault="00B62D6C" w:rsidP="00B62D6C">
            <w:pPr>
              <w:spacing w:line="300" w:lineRule="auto"/>
              <w:jc w:val="center"/>
              <w:rPr>
                <w:rFonts w:ascii="Verdana" w:hAnsi="Verdana" w:cs="Arial"/>
                <w:i/>
                <w:iCs/>
                <w:color w:val="000000"/>
                <w:sz w:val="20"/>
                <w:szCs w:val="20"/>
              </w:rPr>
            </w:pPr>
            <w:r>
              <w:rPr>
                <w:rFonts w:ascii="Verdana" w:hAnsi="Verdana" w:cs="Arial"/>
                <w:i/>
                <w:iCs/>
                <w:color w:val="000000"/>
                <w:sz w:val="20"/>
                <w:szCs w:val="20"/>
              </w:rPr>
              <w:t>2</w:t>
            </w:r>
          </w:p>
        </w:tc>
        <w:tc>
          <w:tcPr>
            <w:tcW w:w="3618" w:type="dxa"/>
            <w:vAlign w:val="center"/>
          </w:tcPr>
          <w:p w14:paraId="0CE3C35D" w14:textId="4FAAAD31"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 xml:space="preserve">Wykonanie instalacji obiektowych sterowania urządzeniami. Montaż aparatury obiektowej </w:t>
            </w:r>
            <w:proofErr w:type="spellStart"/>
            <w:r w:rsidRPr="00CE5E4B">
              <w:rPr>
                <w:rFonts w:ascii="Verdana" w:hAnsi="Verdana" w:cs="Arial"/>
                <w:i/>
                <w:iCs/>
                <w:color w:val="000000"/>
                <w:sz w:val="20"/>
                <w:szCs w:val="20"/>
              </w:rPr>
              <w:t>AKPiA</w:t>
            </w:r>
            <w:proofErr w:type="spellEnd"/>
            <w:r w:rsidRPr="00CE5E4B">
              <w:rPr>
                <w:rFonts w:ascii="Verdana" w:hAnsi="Verdana" w:cs="Arial"/>
                <w:i/>
                <w:iCs/>
                <w:color w:val="000000"/>
                <w:sz w:val="20"/>
                <w:szCs w:val="20"/>
              </w:rPr>
              <w:t>.</w:t>
            </w:r>
          </w:p>
        </w:tc>
        <w:tc>
          <w:tcPr>
            <w:tcW w:w="1418" w:type="dxa"/>
          </w:tcPr>
          <w:p w14:paraId="18CA7F6F" w14:textId="61C32277" w:rsidR="00B62D6C" w:rsidRPr="00CE5E4B" w:rsidRDefault="00B62D6C" w:rsidP="00B62D6C">
            <w:pPr>
              <w:spacing w:line="300" w:lineRule="auto"/>
              <w:jc w:val="center"/>
              <w:rPr>
                <w:rFonts w:ascii="Verdana" w:hAnsi="Verdana" w:cs="Arial"/>
                <w:i/>
                <w:iCs/>
                <w:color w:val="000000"/>
                <w:sz w:val="20"/>
                <w:szCs w:val="20"/>
              </w:rPr>
            </w:pPr>
            <w:r w:rsidRPr="00CE5E4B">
              <w:rPr>
                <w:rFonts w:ascii="Verdana" w:hAnsi="Verdana" w:cs="Arial"/>
                <w:i/>
                <w:iCs/>
                <w:color w:val="000000"/>
                <w:sz w:val="20"/>
                <w:szCs w:val="20"/>
              </w:rPr>
              <w:t>pełny</w:t>
            </w:r>
          </w:p>
        </w:tc>
      </w:tr>
    </w:tbl>
    <w:p w14:paraId="2138D029" w14:textId="77777777" w:rsidR="006D579E" w:rsidRPr="00CE5E4B" w:rsidRDefault="006D579E" w:rsidP="004A70C0">
      <w:pPr>
        <w:pStyle w:val="Tekstpodstawowy"/>
        <w:spacing w:after="0" w:line="300" w:lineRule="auto"/>
        <w:rPr>
          <w:rFonts w:ascii="Verdana" w:hAnsi="Verdana"/>
          <w:sz w:val="20"/>
          <w:szCs w:val="20"/>
        </w:rPr>
      </w:pPr>
    </w:p>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2CB73E55"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w:t>
      </w:r>
      <w:r w:rsidR="00D32385" w:rsidRPr="00CE5E4B">
        <w:rPr>
          <w:rFonts w:ascii="Verdana" w:hAnsi="Verdana"/>
          <w:sz w:val="20"/>
          <w:szCs w:val="20"/>
          <w:lang w:val="pl-PL"/>
        </w:rPr>
        <w:t xml:space="preserve"> nie podlega </w:t>
      </w:r>
      <w:proofErr w:type="spellStart"/>
      <w:r w:rsidR="00D32385" w:rsidRPr="00CE5E4B">
        <w:rPr>
          <w:rFonts w:ascii="Verdana" w:hAnsi="Verdana"/>
          <w:sz w:val="20"/>
          <w:szCs w:val="20"/>
          <w:lang w:val="pl-PL"/>
        </w:rPr>
        <w:t>anonimizacji</w:t>
      </w:r>
      <w:proofErr w:type="spellEnd"/>
      <w:r w:rsidR="00D32385" w:rsidRPr="00CE5E4B">
        <w:rPr>
          <w:rFonts w:ascii="Verdana" w:hAnsi="Verdana"/>
          <w:sz w:val="20"/>
          <w:szCs w:val="20"/>
          <w:lang w:val="pl-PL"/>
        </w:rPr>
        <w:t>.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CE5E4B">
        <w:rPr>
          <w:rFonts w:ascii="Verdana" w:hAnsi="Verdana"/>
          <w:sz w:val="20"/>
          <w:szCs w:val="20"/>
          <w:lang w:val="pl-PL" w:eastAsia="ja-JP"/>
        </w:rPr>
        <w:t>anonimizacji</w:t>
      </w:r>
      <w:proofErr w:type="spellEnd"/>
      <w:r w:rsidRPr="00CE5E4B">
        <w:rPr>
          <w:rFonts w:ascii="Verdana" w:hAnsi="Verdana"/>
          <w:sz w:val="20"/>
          <w:szCs w:val="20"/>
          <w:lang w:val="pl-PL" w:eastAsia="ja-JP"/>
        </w:rPr>
        <w:t>.</w:t>
      </w:r>
    </w:p>
    <w:p w14:paraId="71653F3A" w14:textId="532C4F33" w:rsidR="0067003C" w:rsidRPr="00CE5E4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CE5E4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4B7F0361"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ED70E2">
        <w:rPr>
          <w:rFonts w:ascii="Verdana" w:hAnsi="Verdana"/>
          <w:sz w:val="20"/>
          <w:szCs w:val="20"/>
          <w:highlight w:val="yellow"/>
          <w:lang w:val="pl-PL"/>
        </w:rPr>
        <w:t>31</w:t>
      </w:r>
      <w:r w:rsidRPr="00FB1BA0">
        <w:rPr>
          <w:rFonts w:ascii="Verdana" w:hAnsi="Verdana"/>
          <w:sz w:val="20"/>
          <w:szCs w:val="20"/>
          <w:highlight w:val="yellow"/>
          <w:lang w:val="pl-PL"/>
        </w:rPr>
        <w:t>.</w:t>
      </w:r>
      <w:r w:rsidR="00B62D6C">
        <w:rPr>
          <w:rFonts w:ascii="Verdana" w:hAnsi="Verdana"/>
          <w:sz w:val="20"/>
          <w:szCs w:val="20"/>
          <w:highlight w:val="yellow"/>
          <w:lang w:val="pl-PL"/>
        </w:rPr>
        <w:t>01</w:t>
      </w:r>
      <w:r w:rsidRPr="00FB1BA0">
        <w:rPr>
          <w:rFonts w:ascii="Verdana" w:hAnsi="Verdana"/>
          <w:sz w:val="20"/>
          <w:szCs w:val="20"/>
          <w:highlight w:val="yellow"/>
          <w:lang w:val="pl-PL"/>
        </w:rPr>
        <w:t>.</w:t>
      </w:r>
      <w:r w:rsidR="00B62D6C" w:rsidRPr="00FB1BA0">
        <w:rPr>
          <w:rFonts w:ascii="Verdana" w:hAnsi="Verdana"/>
          <w:sz w:val="20"/>
          <w:szCs w:val="20"/>
          <w:highlight w:val="yellow"/>
          <w:lang w:val="pl-PL"/>
        </w:rPr>
        <w:t>20</w:t>
      </w:r>
      <w:r w:rsidR="00B62D6C">
        <w:rPr>
          <w:rFonts w:ascii="Verdana" w:hAnsi="Verdana"/>
          <w:sz w:val="20"/>
          <w:szCs w:val="20"/>
          <w:lang w:val="pl-PL"/>
        </w:rPr>
        <w:t>20</w:t>
      </w:r>
      <w:r w:rsidR="00B62D6C" w:rsidRPr="00CE5E4B">
        <w:rPr>
          <w:rFonts w:ascii="Verdana" w:hAnsi="Verdana"/>
          <w:sz w:val="20"/>
          <w:szCs w:val="20"/>
          <w:lang w:val="pl-PL"/>
        </w:rPr>
        <w:t xml:space="preserve"> </w:t>
      </w:r>
      <w:r w:rsidRPr="00CE5E4B">
        <w:rPr>
          <w:rFonts w:ascii="Verdana" w:hAnsi="Verdana"/>
          <w:sz w:val="20"/>
          <w:szCs w:val="20"/>
          <w:lang w:val="pl-PL"/>
        </w:rPr>
        <w:t>roku.</w:t>
      </w:r>
    </w:p>
    <w:p w14:paraId="54DC3F5C" w14:textId="77777777"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Wykonanie Instalacji będzie odbywało się zgodnie z poniższym harmonogramem:</w:t>
      </w:r>
    </w:p>
    <w:p w14:paraId="62597D1F" w14:textId="77777777" w:rsidR="00D32385" w:rsidRPr="00CE5E4B" w:rsidRDefault="00D32385" w:rsidP="00093165">
      <w:pPr>
        <w:pStyle w:val="Tekstpodstawowy"/>
      </w:pPr>
    </w:p>
    <w:tbl>
      <w:tblPr>
        <w:tblStyle w:val="Tabela-Siatka"/>
        <w:tblW w:w="9634" w:type="dxa"/>
        <w:tblLook w:val="04A0" w:firstRow="1" w:lastRow="0" w:firstColumn="1" w:lastColumn="0" w:noHBand="0" w:noVBand="1"/>
      </w:tblPr>
      <w:tblGrid>
        <w:gridCol w:w="598"/>
        <w:gridCol w:w="2232"/>
        <w:gridCol w:w="3402"/>
        <w:gridCol w:w="3402"/>
      </w:tblGrid>
      <w:tr w:rsidR="0026401C" w:rsidRPr="00C764E3" w14:paraId="7331E572" w14:textId="77777777" w:rsidTr="0097055D">
        <w:tc>
          <w:tcPr>
            <w:tcW w:w="598" w:type="dxa"/>
          </w:tcPr>
          <w:p w14:paraId="207797B9" w14:textId="77777777" w:rsidR="0026401C" w:rsidRPr="00FB1BA0" w:rsidRDefault="0026401C" w:rsidP="0097055D">
            <w:pPr>
              <w:pStyle w:val="Tekstpodstawowy"/>
              <w:spacing w:after="0" w:line="300" w:lineRule="auto"/>
              <w:jc w:val="center"/>
              <w:rPr>
                <w:rFonts w:ascii="Arial" w:hAnsi="Arial" w:cs="Arial"/>
                <w:b/>
                <w:sz w:val="16"/>
                <w:szCs w:val="16"/>
                <w:lang w:eastAsia="en-US"/>
              </w:rPr>
            </w:pPr>
            <w:r w:rsidRPr="00FB1BA0">
              <w:rPr>
                <w:rFonts w:ascii="Arial" w:hAnsi="Arial" w:cs="Arial"/>
                <w:b/>
                <w:sz w:val="16"/>
                <w:szCs w:val="16"/>
                <w:lang w:eastAsia="en-US"/>
              </w:rPr>
              <w:t>Lp.</w:t>
            </w:r>
          </w:p>
        </w:tc>
        <w:tc>
          <w:tcPr>
            <w:tcW w:w="2232" w:type="dxa"/>
          </w:tcPr>
          <w:p w14:paraId="27044BE1" w14:textId="77777777" w:rsidR="0026401C" w:rsidRPr="00FB1BA0" w:rsidRDefault="0026401C">
            <w:pPr>
              <w:pStyle w:val="Tekstpodstawowy"/>
              <w:spacing w:after="0" w:line="300" w:lineRule="auto"/>
              <w:rPr>
                <w:rFonts w:ascii="Arial" w:hAnsi="Arial" w:cs="Arial"/>
                <w:b/>
                <w:sz w:val="16"/>
                <w:szCs w:val="16"/>
                <w:lang w:eastAsia="en-US"/>
              </w:rPr>
            </w:pPr>
            <w:r w:rsidRPr="00FB1BA0">
              <w:rPr>
                <w:rFonts w:ascii="Arial" w:hAnsi="Arial" w:cs="Arial"/>
                <w:b/>
                <w:sz w:val="16"/>
                <w:szCs w:val="16"/>
                <w:lang w:eastAsia="en-US"/>
              </w:rPr>
              <w:t>Kluczowe zdarzenia Zamawiającego</w:t>
            </w:r>
          </w:p>
        </w:tc>
        <w:tc>
          <w:tcPr>
            <w:tcW w:w="3402" w:type="dxa"/>
          </w:tcPr>
          <w:p w14:paraId="6ADFCF00" w14:textId="77777777" w:rsidR="0026401C" w:rsidRPr="00FB1BA0" w:rsidRDefault="0026401C">
            <w:pPr>
              <w:pStyle w:val="Tekstpodstawowy"/>
              <w:spacing w:after="0" w:line="300" w:lineRule="auto"/>
              <w:rPr>
                <w:rFonts w:ascii="Arial" w:hAnsi="Arial" w:cs="Arial"/>
                <w:b/>
                <w:sz w:val="16"/>
                <w:szCs w:val="16"/>
                <w:lang w:eastAsia="en-US"/>
              </w:rPr>
            </w:pPr>
            <w:r w:rsidRPr="00FB1BA0">
              <w:rPr>
                <w:rFonts w:ascii="Arial" w:hAnsi="Arial" w:cs="Arial"/>
                <w:b/>
                <w:sz w:val="16"/>
                <w:szCs w:val="16"/>
                <w:lang w:eastAsia="en-US"/>
              </w:rPr>
              <w:t>Kluczowe zdarzenia Wykonawcy</w:t>
            </w:r>
          </w:p>
        </w:tc>
        <w:tc>
          <w:tcPr>
            <w:tcW w:w="3402" w:type="dxa"/>
          </w:tcPr>
          <w:p w14:paraId="27153228" w14:textId="77777777" w:rsidR="0026401C" w:rsidRPr="00FB1BA0" w:rsidRDefault="0026401C">
            <w:pPr>
              <w:pStyle w:val="Tekstpodstawowy"/>
              <w:spacing w:after="0" w:line="300" w:lineRule="auto"/>
              <w:rPr>
                <w:rFonts w:ascii="Arial" w:hAnsi="Arial" w:cs="Arial"/>
                <w:b/>
                <w:sz w:val="16"/>
                <w:szCs w:val="16"/>
                <w:lang w:eastAsia="en-US"/>
              </w:rPr>
            </w:pPr>
            <w:r w:rsidRPr="00FB1BA0">
              <w:rPr>
                <w:rFonts w:ascii="Arial" w:hAnsi="Arial" w:cs="Arial"/>
                <w:b/>
                <w:sz w:val="16"/>
                <w:szCs w:val="16"/>
                <w:lang w:eastAsia="en-US"/>
              </w:rPr>
              <w:t>Termin realizacji</w:t>
            </w:r>
          </w:p>
        </w:tc>
      </w:tr>
      <w:tr w:rsidR="00C764E3" w:rsidRPr="00C764E3" w14:paraId="4DC70911" w14:textId="77777777" w:rsidTr="0097055D">
        <w:tc>
          <w:tcPr>
            <w:tcW w:w="598" w:type="dxa"/>
          </w:tcPr>
          <w:p w14:paraId="5C3C3A1A" w14:textId="77777777" w:rsidR="00C764E3" w:rsidRPr="00FB1BA0" w:rsidRDefault="00C764E3" w:rsidP="0097055D">
            <w:pPr>
              <w:pStyle w:val="Tekstpodstawowy"/>
              <w:spacing w:after="0" w:line="300" w:lineRule="auto"/>
              <w:jc w:val="center"/>
              <w:rPr>
                <w:rFonts w:ascii="Arial" w:hAnsi="Arial" w:cs="Arial"/>
                <w:sz w:val="16"/>
                <w:szCs w:val="16"/>
                <w:lang w:eastAsia="en-US"/>
              </w:rPr>
            </w:pPr>
            <w:r w:rsidRPr="00FB1BA0">
              <w:rPr>
                <w:rFonts w:ascii="Arial" w:hAnsi="Arial" w:cs="Arial"/>
                <w:sz w:val="16"/>
                <w:szCs w:val="16"/>
                <w:lang w:eastAsia="en-US"/>
              </w:rPr>
              <w:t>1</w:t>
            </w:r>
          </w:p>
        </w:tc>
        <w:tc>
          <w:tcPr>
            <w:tcW w:w="2232" w:type="dxa"/>
          </w:tcPr>
          <w:p w14:paraId="0D8DE2AC" w14:textId="62B17667" w:rsidR="00C764E3" w:rsidRPr="00FB1BA0" w:rsidRDefault="00C764E3" w:rsidP="00C764E3">
            <w:pPr>
              <w:pStyle w:val="Tekstpodstawowy"/>
              <w:spacing w:after="0" w:line="300" w:lineRule="auto"/>
              <w:rPr>
                <w:rFonts w:ascii="Arial" w:hAnsi="Arial" w:cs="Arial"/>
                <w:sz w:val="16"/>
                <w:szCs w:val="16"/>
                <w:lang w:eastAsia="en-US"/>
              </w:rPr>
            </w:pPr>
          </w:p>
        </w:tc>
        <w:tc>
          <w:tcPr>
            <w:tcW w:w="3402" w:type="dxa"/>
          </w:tcPr>
          <w:p w14:paraId="173D9131" w14:textId="7F020B8C" w:rsidR="00C764E3" w:rsidRPr="00FB1BA0" w:rsidRDefault="00C764E3" w:rsidP="00C764E3">
            <w:pPr>
              <w:pStyle w:val="Tekstpodstawowy"/>
              <w:spacing w:after="0" w:line="300" w:lineRule="auto"/>
              <w:rPr>
                <w:rFonts w:ascii="Arial" w:hAnsi="Arial" w:cs="Arial"/>
                <w:sz w:val="16"/>
                <w:szCs w:val="16"/>
                <w:lang w:eastAsia="en-US"/>
              </w:rPr>
            </w:pPr>
            <w:r w:rsidRPr="00FB1BA0">
              <w:rPr>
                <w:rFonts w:ascii="Arial" w:hAnsi="Arial" w:cs="Arial"/>
                <w:sz w:val="16"/>
                <w:szCs w:val="16"/>
                <w:lang w:eastAsia="en-US"/>
              </w:rPr>
              <w:t xml:space="preserve">Opracowanie i dostarczenie zamawiającemu kompletnego projektu podstawowego Instalacji </w:t>
            </w:r>
          </w:p>
        </w:tc>
        <w:tc>
          <w:tcPr>
            <w:tcW w:w="3402" w:type="dxa"/>
          </w:tcPr>
          <w:p w14:paraId="2FF7BAD3" w14:textId="4D184946" w:rsidR="00C764E3" w:rsidRPr="00FB1BA0" w:rsidRDefault="00C764E3" w:rsidP="00C764E3">
            <w:pPr>
              <w:pStyle w:val="Tekstpodstawowy"/>
              <w:spacing w:after="0" w:line="300" w:lineRule="auto"/>
              <w:rPr>
                <w:rFonts w:ascii="Arial" w:hAnsi="Arial" w:cs="Arial"/>
                <w:sz w:val="16"/>
                <w:szCs w:val="16"/>
                <w:lang w:eastAsia="en-US"/>
              </w:rPr>
            </w:pPr>
            <w:r w:rsidRPr="00FB1BA0">
              <w:rPr>
                <w:rFonts w:ascii="Arial" w:hAnsi="Arial" w:cs="Arial"/>
                <w:sz w:val="16"/>
                <w:szCs w:val="16"/>
                <w:lang w:eastAsia="en-US"/>
              </w:rPr>
              <w:t>Do 8 tygodni od zawarcia Umowy</w:t>
            </w:r>
          </w:p>
        </w:tc>
      </w:tr>
      <w:tr w:rsidR="00C764E3" w:rsidRPr="00C764E3" w14:paraId="5E0164FA" w14:textId="77777777" w:rsidTr="0097055D">
        <w:tc>
          <w:tcPr>
            <w:tcW w:w="598" w:type="dxa"/>
          </w:tcPr>
          <w:p w14:paraId="2EE7A844" w14:textId="50B8C2E8" w:rsidR="00C764E3" w:rsidRPr="00FB1BA0" w:rsidRDefault="00C764E3" w:rsidP="0097055D">
            <w:pPr>
              <w:pStyle w:val="Tekstpodstawowy"/>
              <w:spacing w:after="0" w:line="300" w:lineRule="auto"/>
              <w:jc w:val="center"/>
              <w:rPr>
                <w:rFonts w:ascii="Arial" w:hAnsi="Arial" w:cs="Arial"/>
                <w:sz w:val="16"/>
                <w:szCs w:val="16"/>
                <w:lang w:eastAsia="en-US"/>
              </w:rPr>
            </w:pPr>
            <w:r w:rsidRPr="00FB1BA0">
              <w:rPr>
                <w:rFonts w:ascii="Arial" w:hAnsi="Arial" w:cs="Arial"/>
                <w:sz w:val="16"/>
                <w:szCs w:val="16"/>
                <w:lang w:eastAsia="en-US"/>
              </w:rPr>
              <w:t>2</w:t>
            </w:r>
          </w:p>
        </w:tc>
        <w:tc>
          <w:tcPr>
            <w:tcW w:w="2232" w:type="dxa"/>
          </w:tcPr>
          <w:p w14:paraId="082F1445" w14:textId="77777777" w:rsidR="00C764E3" w:rsidRPr="00FB1BA0" w:rsidRDefault="00C764E3" w:rsidP="00C764E3">
            <w:pPr>
              <w:pStyle w:val="Tekstpodstawowy"/>
              <w:spacing w:after="0" w:line="300" w:lineRule="auto"/>
              <w:rPr>
                <w:rFonts w:ascii="Arial" w:hAnsi="Arial" w:cs="Arial"/>
                <w:sz w:val="16"/>
                <w:szCs w:val="16"/>
                <w:lang w:eastAsia="en-US"/>
              </w:rPr>
            </w:pPr>
          </w:p>
        </w:tc>
        <w:tc>
          <w:tcPr>
            <w:tcW w:w="3402" w:type="dxa"/>
          </w:tcPr>
          <w:p w14:paraId="11294D32" w14:textId="73A1EFB1" w:rsidR="00C764E3" w:rsidRPr="00FB1BA0" w:rsidRDefault="00C764E3">
            <w:pPr>
              <w:pStyle w:val="Tekstpodstawowy"/>
              <w:spacing w:after="0" w:line="300" w:lineRule="auto"/>
              <w:rPr>
                <w:rFonts w:ascii="Arial" w:hAnsi="Arial" w:cs="Arial"/>
                <w:sz w:val="16"/>
                <w:szCs w:val="16"/>
                <w:lang w:eastAsia="en-US"/>
              </w:rPr>
            </w:pPr>
            <w:r w:rsidRPr="00FB1BA0">
              <w:rPr>
                <w:rFonts w:ascii="Arial" w:hAnsi="Arial" w:cs="Arial"/>
                <w:sz w:val="16"/>
                <w:szCs w:val="16"/>
                <w:lang w:eastAsia="en-US"/>
              </w:rPr>
              <w:t xml:space="preserve">Opracowanie i dostarczenie Zamawiającemu całościowej dokumentacji budowlanej oraz wykonawczej w branży: mechanicznej, sanitarnej oraz elektrycznej i </w:t>
            </w:r>
            <w:proofErr w:type="spellStart"/>
            <w:r w:rsidRPr="00FB1BA0">
              <w:rPr>
                <w:rFonts w:ascii="Arial" w:hAnsi="Arial" w:cs="Arial"/>
                <w:sz w:val="16"/>
                <w:szCs w:val="16"/>
                <w:lang w:eastAsia="en-US"/>
              </w:rPr>
              <w:t>AKPiA</w:t>
            </w:r>
            <w:proofErr w:type="spellEnd"/>
          </w:p>
        </w:tc>
        <w:tc>
          <w:tcPr>
            <w:tcW w:w="3402" w:type="dxa"/>
          </w:tcPr>
          <w:p w14:paraId="78833E7E" w14:textId="26754D71" w:rsidR="00C764E3" w:rsidRPr="00FB1BA0" w:rsidRDefault="00C764E3" w:rsidP="00C764E3">
            <w:pPr>
              <w:pStyle w:val="Tekstpodstawowy"/>
              <w:spacing w:after="0" w:line="300" w:lineRule="auto"/>
              <w:rPr>
                <w:rFonts w:ascii="Arial" w:hAnsi="Arial" w:cs="Arial"/>
                <w:sz w:val="16"/>
                <w:szCs w:val="16"/>
                <w:lang w:eastAsia="en-US"/>
              </w:rPr>
            </w:pPr>
            <w:r w:rsidRPr="00FB1BA0">
              <w:rPr>
                <w:rFonts w:ascii="Arial" w:hAnsi="Arial" w:cs="Arial"/>
                <w:sz w:val="16"/>
                <w:szCs w:val="16"/>
                <w:lang w:eastAsia="en-US"/>
              </w:rPr>
              <w:t>Do 20 tygodni od zawarcia Umowy</w:t>
            </w:r>
          </w:p>
        </w:tc>
      </w:tr>
      <w:tr w:rsidR="00C764E3" w:rsidRPr="0097055D" w14:paraId="4A651C4D" w14:textId="77777777" w:rsidTr="0097055D">
        <w:tc>
          <w:tcPr>
            <w:tcW w:w="598" w:type="dxa"/>
          </w:tcPr>
          <w:p w14:paraId="67B3B7E6" w14:textId="37BFE5EF" w:rsidR="00C764E3" w:rsidRPr="0097055D" w:rsidRDefault="00C764E3" w:rsidP="0097055D">
            <w:pPr>
              <w:pStyle w:val="Tekstpodstawowy"/>
              <w:spacing w:after="0" w:line="300" w:lineRule="auto"/>
              <w:jc w:val="center"/>
              <w:rPr>
                <w:rFonts w:ascii="Arial" w:hAnsi="Arial" w:cs="Arial"/>
                <w:sz w:val="16"/>
                <w:szCs w:val="16"/>
                <w:lang w:eastAsia="en-US"/>
              </w:rPr>
            </w:pPr>
            <w:r w:rsidRPr="0097055D">
              <w:rPr>
                <w:rFonts w:ascii="Arial" w:hAnsi="Arial" w:cs="Arial"/>
                <w:sz w:val="16"/>
                <w:szCs w:val="16"/>
                <w:lang w:eastAsia="en-US"/>
              </w:rPr>
              <w:t>3</w:t>
            </w:r>
          </w:p>
        </w:tc>
        <w:tc>
          <w:tcPr>
            <w:tcW w:w="2232" w:type="dxa"/>
          </w:tcPr>
          <w:p w14:paraId="74A2F3E1" w14:textId="01316BDF" w:rsidR="00C764E3" w:rsidRPr="0097055D" w:rsidRDefault="00C764E3" w:rsidP="00C764E3">
            <w:pPr>
              <w:pStyle w:val="Tekstpodstawowy"/>
              <w:spacing w:after="0" w:line="300" w:lineRule="auto"/>
              <w:rPr>
                <w:rFonts w:ascii="Arial" w:hAnsi="Arial" w:cs="Arial"/>
                <w:sz w:val="16"/>
                <w:szCs w:val="16"/>
                <w:lang w:eastAsia="en-US"/>
              </w:rPr>
            </w:pPr>
          </w:p>
        </w:tc>
        <w:tc>
          <w:tcPr>
            <w:tcW w:w="3402" w:type="dxa"/>
          </w:tcPr>
          <w:p w14:paraId="2A72EC36" w14:textId="57E4E40E" w:rsidR="00C764E3" w:rsidRPr="0097055D" w:rsidRDefault="00C764E3" w:rsidP="00C764E3">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Uzyskanie w imieniu Zmawiającego wszelakich pozwoleń administracyjnych w zakresie niezbędnym do rozpoczęcia prac konstrukcyjno-budowlanych przy realizacji Instalacji hydrocyklonów zawiesiny gipsowej oraz hydrocyklonów ścieków.</w:t>
            </w:r>
          </w:p>
        </w:tc>
        <w:tc>
          <w:tcPr>
            <w:tcW w:w="3402" w:type="dxa"/>
          </w:tcPr>
          <w:p w14:paraId="15DC95A2" w14:textId="4355DB1B" w:rsidR="00C764E3" w:rsidRPr="0097055D" w:rsidRDefault="00C764E3" w:rsidP="00C764E3">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Do 22 tygodni od zawarcia Umowy</w:t>
            </w:r>
            <w:r w:rsidRPr="0097055D" w:rsidDel="00C764E3">
              <w:rPr>
                <w:rFonts w:ascii="Arial" w:hAnsi="Arial" w:cs="Arial"/>
                <w:sz w:val="16"/>
                <w:szCs w:val="16"/>
                <w:lang w:eastAsia="en-US"/>
              </w:rPr>
              <w:t xml:space="preserve"> </w:t>
            </w:r>
          </w:p>
        </w:tc>
      </w:tr>
      <w:tr w:rsidR="00C764E3" w:rsidRPr="0097055D" w14:paraId="1151578F" w14:textId="77777777" w:rsidTr="0097055D">
        <w:tc>
          <w:tcPr>
            <w:tcW w:w="598" w:type="dxa"/>
          </w:tcPr>
          <w:p w14:paraId="23FB9582" w14:textId="4FC36CA2" w:rsidR="00C764E3" w:rsidRPr="0097055D" w:rsidRDefault="00C764E3" w:rsidP="0097055D">
            <w:pPr>
              <w:pStyle w:val="Tekstpodstawowy"/>
              <w:spacing w:after="0" w:line="300" w:lineRule="auto"/>
              <w:jc w:val="center"/>
              <w:rPr>
                <w:rFonts w:ascii="Arial" w:hAnsi="Arial" w:cs="Arial"/>
                <w:sz w:val="16"/>
                <w:szCs w:val="16"/>
                <w:lang w:eastAsia="en-US"/>
              </w:rPr>
            </w:pPr>
            <w:r w:rsidRPr="0097055D">
              <w:rPr>
                <w:rFonts w:ascii="Arial" w:hAnsi="Arial" w:cs="Arial"/>
                <w:sz w:val="16"/>
                <w:szCs w:val="16"/>
                <w:lang w:eastAsia="en-US"/>
              </w:rPr>
              <w:t>4</w:t>
            </w:r>
          </w:p>
        </w:tc>
        <w:tc>
          <w:tcPr>
            <w:tcW w:w="2232" w:type="dxa"/>
          </w:tcPr>
          <w:p w14:paraId="05A36669" w14:textId="172B5AD2" w:rsidR="00C764E3" w:rsidRPr="0097055D" w:rsidRDefault="00C764E3" w:rsidP="00C764E3">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Przekazanie Wykonawcy terenu budowy dla robót wymagających pozwolenia na budowę</w:t>
            </w:r>
            <w:r w:rsidRPr="0097055D" w:rsidDel="00C764E3">
              <w:rPr>
                <w:rFonts w:ascii="Arial" w:hAnsi="Arial" w:cs="Arial"/>
                <w:sz w:val="16"/>
                <w:szCs w:val="16"/>
                <w:lang w:eastAsia="en-US"/>
              </w:rPr>
              <w:t xml:space="preserve"> </w:t>
            </w:r>
          </w:p>
        </w:tc>
        <w:tc>
          <w:tcPr>
            <w:tcW w:w="3402" w:type="dxa"/>
          </w:tcPr>
          <w:p w14:paraId="689C76E0" w14:textId="3BC335D7" w:rsidR="00C764E3" w:rsidRPr="0097055D" w:rsidRDefault="00C764E3" w:rsidP="00C764E3">
            <w:pPr>
              <w:pStyle w:val="Tekstpodstawowy"/>
              <w:spacing w:after="0" w:line="300" w:lineRule="auto"/>
              <w:rPr>
                <w:rFonts w:ascii="Arial" w:hAnsi="Arial" w:cs="Arial"/>
                <w:sz w:val="16"/>
                <w:szCs w:val="16"/>
                <w:lang w:eastAsia="en-US"/>
              </w:rPr>
            </w:pPr>
          </w:p>
        </w:tc>
        <w:tc>
          <w:tcPr>
            <w:tcW w:w="3402" w:type="dxa"/>
          </w:tcPr>
          <w:p w14:paraId="55895A12" w14:textId="77777777" w:rsidR="00C764E3" w:rsidRPr="0097055D" w:rsidRDefault="00C764E3" w:rsidP="00C764E3">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W ciągu 14 dni od dnia uzyskania prawomocnego pozwolenia na budowę oraz zatwierdzenia przez Zamawiającego opracowanej przez Instrukcji Organizacji Robót oraz planu BIOZ</w:t>
            </w:r>
            <w:r w:rsidRPr="0097055D" w:rsidDel="00E23E11">
              <w:rPr>
                <w:rFonts w:ascii="Arial" w:hAnsi="Arial" w:cs="Arial"/>
                <w:sz w:val="16"/>
                <w:szCs w:val="16"/>
                <w:lang w:eastAsia="en-US"/>
              </w:rPr>
              <w:t xml:space="preserve"> </w:t>
            </w:r>
          </w:p>
        </w:tc>
      </w:tr>
      <w:tr w:rsidR="00C764E3" w:rsidRPr="0097055D" w14:paraId="69062589" w14:textId="77777777" w:rsidTr="0097055D">
        <w:tc>
          <w:tcPr>
            <w:tcW w:w="598" w:type="dxa"/>
          </w:tcPr>
          <w:p w14:paraId="2F018D46" w14:textId="7547E734" w:rsidR="00C764E3" w:rsidRPr="0097055D" w:rsidRDefault="00C764E3" w:rsidP="0097055D">
            <w:pPr>
              <w:pStyle w:val="Tekstpodstawowy"/>
              <w:spacing w:after="0" w:line="300" w:lineRule="auto"/>
              <w:jc w:val="center"/>
              <w:rPr>
                <w:rFonts w:ascii="Arial" w:hAnsi="Arial" w:cs="Arial"/>
                <w:sz w:val="16"/>
                <w:szCs w:val="16"/>
                <w:lang w:eastAsia="en-US"/>
              </w:rPr>
            </w:pPr>
            <w:r w:rsidRPr="0097055D">
              <w:rPr>
                <w:rFonts w:ascii="Arial" w:hAnsi="Arial" w:cs="Arial"/>
                <w:sz w:val="16"/>
                <w:szCs w:val="16"/>
                <w:lang w:eastAsia="en-US"/>
              </w:rPr>
              <w:t>5</w:t>
            </w:r>
          </w:p>
        </w:tc>
        <w:tc>
          <w:tcPr>
            <w:tcW w:w="2232" w:type="dxa"/>
          </w:tcPr>
          <w:p w14:paraId="69958A92" w14:textId="62C3F8C9" w:rsidR="00C764E3" w:rsidRPr="0097055D" w:rsidRDefault="00C764E3" w:rsidP="00C764E3">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Postoje planowe absorbera C Instalacji IOS umożliwiające Wykonawcy realizację prac, które nie będą mogły być wykonywane w trakcie pracy absorberów.</w:t>
            </w:r>
          </w:p>
        </w:tc>
        <w:tc>
          <w:tcPr>
            <w:tcW w:w="3402" w:type="dxa"/>
          </w:tcPr>
          <w:p w14:paraId="28F20292" w14:textId="5E0BD977" w:rsidR="00C764E3" w:rsidRPr="0097055D" w:rsidRDefault="00C764E3" w:rsidP="00C764E3">
            <w:pPr>
              <w:pStyle w:val="Tekstpodstawowy"/>
              <w:spacing w:after="0" w:line="300" w:lineRule="auto"/>
              <w:rPr>
                <w:rFonts w:ascii="Arial" w:hAnsi="Arial" w:cs="Arial"/>
                <w:sz w:val="16"/>
                <w:szCs w:val="16"/>
                <w:lang w:eastAsia="en-US"/>
              </w:rPr>
            </w:pPr>
          </w:p>
        </w:tc>
        <w:tc>
          <w:tcPr>
            <w:tcW w:w="3402" w:type="dxa"/>
          </w:tcPr>
          <w:p w14:paraId="132C12BC" w14:textId="74744048" w:rsidR="00C764E3" w:rsidRPr="0097055D" w:rsidRDefault="00C764E3" w:rsidP="00C764E3">
            <w:pPr>
              <w:rPr>
                <w:rFonts w:ascii="Arial" w:hAnsi="Arial" w:cs="Arial"/>
                <w:sz w:val="16"/>
                <w:szCs w:val="16"/>
                <w:lang w:eastAsia="en-US"/>
              </w:rPr>
            </w:pPr>
            <w:r w:rsidRPr="0097055D">
              <w:rPr>
                <w:rFonts w:ascii="Arial" w:hAnsi="Arial" w:cs="Arial"/>
                <w:sz w:val="16"/>
                <w:szCs w:val="16"/>
                <w:lang w:eastAsia="en-US"/>
              </w:rPr>
              <w:t xml:space="preserve">Absorber C - postój planowy </w:t>
            </w:r>
            <w:r w:rsidR="00201826">
              <w:rPr>
                <w:rFonts w:ascii="Arial" w:hAnsi="Arial" w:cs="Arial"/>
                <w:sz w:val="16"/>
                <w:szCs w:val="16"/>
                <w:lang w:eastAsia="en-US"/>
              </w:rPr>
              <w:t>17</w:t>
            </w:r>
            <w:r w:rsidRPr="0097055D">
              <w:rPr>
                <w:rFonts w:ascii="Arial" w:hAnsi="Arial" w:cs="Arial"/>
                <w:sz w:val="16"/>
                <w:szCs w:val="16"/>
                <w:lang w:eastAsia="en-US"/>
              </w:rPr>
              <w:t>-2</w:t>
            </w:r>
            <w:r w:rsidR="00201826">
              <w:rPr>
                <w:rFonts w:ascii="Arial" w:hAnsi="Arial" w:cs="Arial"/>
                <w:sz w:val="16"/>
                <w:szCs w:val="16"/>
                <w:lang w:eastAsia="en-US"/>
              </w:rPr>
              <w:t>4</w:t>
            </w:r>
            <w:r w:rsidRPr="0097055D">
              <w:rPr>
                <w:rFonts w:ascii="Arial" w:hAnsi="Arial" w:cs="Arial"/>
                <w:sz w:val="16"/>
                <w:szCs w:val="16"/>
                <w:lang w:eastAsia="en-US"/>
              </w:rPr>
              <w:t>.02.2019</w:t>
            </w:r>
            <w:r w:rsidR="00B150AB">
              <w:rPr>
                <w:rFonts w:ascii="Arial" w:hAnsi="Arial" w:cs="Arial"/>
                <w:sz w:val="16"/>
                <w:szCs w:val="16"/>
                <w:lang w:eastAsia="en-US"/>
              </w:rPr>
              <w:t>*</w:t>
            </w:r>
          </w:p>
          <w:p w14:paraId="1CD7765D" w14:textId="3495DE0C" w:rsidR="00C764E3" w:rsidRPr="0097055D" w:rsidRDefault="00C764E3" w:rsidP="00C764E3">
            <w:pPr>
              <w:rPr>
                <w:rFonts w:ascii="Arial" w:hAnsi="Arial" w:cs="Arial"/>
                <w:sz w:val="16"/>
                <w:szCs w:val="16"/>
                <w:lang w:eastAsia="en-US"/>
              </w:rPr>
            </w:pPr>
            <w:r w:rsidRPr="0097055D">
              <w:rPr>
                <w:rFonts w:ascii="Arial" w:hAnsi="Arial" w:cs="Arial"/>
                <w:sz w:val="16"/>
                <w:szCs w:val="16"/>
                <w:lang w:eastAsia="en-US"/>
              </w:rPr>
              <w:t>Absorber C - postój planowy 07-10.06.2019</w:t>
            </w:r>
            <w:r w:rsidR="00B150AB">
              <w:rPr>
                <w:rFonts w:ascii="Arial" w:hAnsi="Arial" w:cs="Arial"/>
                <w:sz w:val="16"/>
                <w:szCs w:val="16"/>
                <w:lang w:eastAsia="en-US"/>
              </w:rPr>
              <w:t>*</w:t>
            </w:r>
          </w:p>
          <w:p w14:paraId="10E48CE1" w14:textId="3C26B90C" w:rsidR="00C764E3" w:rsidRPr="0097055D" w:rsidRDefault="00C764E3" w:rsidP="00C764E3">
            <w:pPr>
              <w:rPr>
                <w:rFonts w:ascii="Arial" w:hAnsi="Arial" w:cs="Arial"/>
                <w:sz w:val="16"/>
                <w:szCs w:val="16"/>
                <w:lang w:eastAsia="en-US"/>
              </w:rPr>
            </w:pPr>
            <w:r w:rsidRPr="0097055D">
              <w:rPr>
                <w:rFonts w:ascii="Arial" w:hAnsi="Arial" w:cs="Arial"/>
                <w:sz w:val="16"/>
                <w:szCs w:val="16"/>
                <w:lang w:eastAsia="en-US"/>
              </w:rPr>
              <w:t>Absorber C - postój planowy 20-23.09.2019</w:t>
            </w:r>
            <w:r w:rsidR="00B150AB">
              <w:rPr>
                <w:rFonts w:ascii="Arial" w:hAnsi="Arial" w:cs="Arial"/>
                <w:sz w:val="16"/>
                <w:szCs w:val="16"/>
                <w:lang w:eastAsia="en-US"/>
              </w:rPr>
              <w:t>*</w:t>
            </w:r>
          </w:p>
          <w:p w14:paraId="2AFD44F8" w14:textId="1667F43E" w:rsidR="00C764E3" w:rsidRPr="0097055D" w:rsidRDefault="00C764E3" w:rsidP="00C764E3">
            <w:pPr>
              <w:rPr>
                <w:rFonts w:ascii="Arial" w:hAnsi="Arial" w:cs="Arial"/>
                <w:sz w:val="16"/>
                <w:szCs w:val="16"/>
                <w:lang w:eastAsia="en-US"/>
              </w:rPr>
            </w:pPr>
            <w:r w:rsidRPr="0097055D">
              <w:rPr>
                <w:rFonts w:ascii="Arial" w:hAnsi="Arial" w:cs="Arial"/>
                <w:sz w:val="16"/>
                <w:szCs w:val="16"/>
                <w:lang w:eastAsia="en-US"/>
              </w:rPr>
              <w:t>Absorber C - postój planowy 20-23.12.2019</w:t>
            </w:r>
            <w:r w:rsidR="00B150AB">
              <w:rPr>
                <w:rFonts w:ascii="Arial" w:hAnsi="Arial" w:cs="Arial"/>
                <w:sz w:val="16"/>
                <w:szCs w:val="16"/>
                <w:lang w:eastAsia="en-US"/>
              </w:rPr>
              <w:t>*</w:t>
            </w:r>
          </w:p>
          <w:p w14:paraId="6759545B" w14:textId="627DA994" w:rsidR="00C764E3" w:rsidRPr="0097055D" w:rsidRDefault="00C764E3" w:rsidP="00C764E3">
            <w:pPr>
              <w:pStyle w:val="Tekstpodstawowy"/>
              <w:spacing w:after="0" w:line="300" w:lineRule="auto"/>
              <w:rPr>
                <w:rFonts w:ascii="Arial" w:hAnsi="Arial" w:cs="Arial"/>
                <w:sz w:val="16"/>
                <w:szCs w:val="16"/>
                <w:lang w:eastAsia="en-US"/>
              </w:rPr>
            </w:pPr>
          </w:p>
        </w:tc>
      </w:tr>
      <w:tr w:rsidR="0097055D" w:rsidRPr="0097055D" w14:paraId="1F425143" w14:textId="77777777" w:rsidTr="0097055D">
        <w:tc>
          <w:tcPr>
            <w:tcW w:w="598" w:type="dxa"/>
          </w:tcPr>
          <w:p w14:paraId="73E87D0A" w14:textId="37BDA682"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6</w:t>
            </w:r>
          </w:p>
        </w:tc>
        <w:tc>
          <w:tcPr>
            <w:tcW w:w="2232" w:type="dxa"/>
          </w:tcPr>
          <w:p w14:paraId="3911F0DA" w14:textId="627C88C4"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Postoje planowe absorbera D Instalacji IOS umożliwiające Wykonawcy realizację prac, które nie będą mogły być wykonywane w trakcie pracy absorberów.</w:t>
            </w:r>
          </w:p>
        </w:tc>
        <w:tc>
          <w:tcPr>
            <w:tcW w:w="3402" w:type="dxa"/>
          </w:tcPr>
          <w:p w14:paraId="0051BDBB"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092A560B" w14:textId="6927A872"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 xml:space="preserve">Absorber D -  postój planowy </w:t>
            </w:r>
            <w:r w:rsidR="00B150AB">
              <w:rPr>
                <w:rFonts w:ascii="Arial" w:hAnsi="Arial" w:cs="Arial"/>
                <w:sz w:val="16"/>
                <w:szCs w:val="16"/>
                <w:lang w:eastAsia="en-US"/>
              </w:rPr>
              <w:t>22.02</w:t>
            </w:r>
            <w:r w:rsidRPr="0097055D">
              <w:rPr>
                <w:rFonts w:ascii="Arial" w:hAnsi="Arial" w:cs="Arial"/>
                <w:sz w:val="16"/>
                <w:szCs w:val="16"/>
                <w:lang w:eastAsia="en-US"/>
              </w:rPr>
              <w:t>-</w:t>
            </w:r>
            <w:r w:rsidR="00B150AB">
              <w:rPr>
                <w:rFonts w:ascii="Arial" w:hAnsi="Arial" w:cs="Arial"/>
                <w:sz w:val="16"/>
                <w:szCs w:val="16"/>
                <w:lang w:eastAsia="en-US"/>
              </w:rPr>
              <w:t>01.03</w:t>
            </w:r>
            <w:r w:rsidRPr="0097055D">
              <w:rPr>
                <w:rFonts w:ascii="Arial" w:hAnsi="Arial" w:cs="Arial"/>
                <w:sz w:val="16"/>
                <w:szCs w:val="16"/>
                <w:lang w:eastAsia="en-US"/>
              </w:rPr>
              <w:t>.2019</w:t>
            </w:r>
            <w:r w:rsidR="00B150AB">
              <w:rPr>
                <w:rFonts w:ascii="Arial" w:hAnsi="Arial" w:cs="Arial"/>
                <w:sz w:val="16"/>
                <w:szCs w:val="16"/>
                <w:lang w:eastAsia="en-US"/>
              </w:rPr>
              <w:t>*</w:t>
            </w:r>
          </w:p>
          <w:p w14:paraId="3833906E" w14:textId="1518880A"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Absorber D - postój planowy 14-17.06.2019</w:t>
            </w:r>
            <w:r w:rsidR="00B150AB">
              <w:rPr>
                <w:rFonts w:ascii="Arial" w:hAnsi="Arial" w:cs="Arial"/>
                <w:sz w:val="16"/>
                <w:szCs w:val="16"/>
                <w:lang w:eastAsia="en-US"/>
              </w:rPr>
              <w:t>*</w:t>
            </w:r>
          </w:p>
          <w:p w14:paraId="2D389AC9" w14:textId="14F0F7B8"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Absorber D - postój planowy 27-30.09.2019</w:t>
            </w:r>
            <w:r w:rsidR="00B150AB">
              <w:rPr>
                <w:rFonts w:ascii="Arial" w:hAnsi="Arial" w:cs="Arial"/>
                <w:sz w:val="16"/>
                <w:szCs w:val="16"/>
                <w:lang w:eastAsia="en-US"/>
              </w:rPr>
              <w:t>*</w:t>
            </w:r>
          </w:p>
          <w:p w14:paraId="5AE85CF0" w14:textId="2637B75E"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Absorber D - postój planowy 25-28.12.2019*</w:t>
            </w:r>
          </w:p>
        </w:tc>
      </w:tr>
      <w:tr w:rsidR="0097055D" w:rsidRPr="0097055D" w14:paraId="454458D5" w14:textId="77777777" w:rsidTr="0097055D">
        <w:tc>
          <w:tcPr>
            <w:tcW w:w="598" w:type="dxa"/>
          </w:tcPr>
          <w:p w14:paraId="08BDB014" w14:textId="01A9A6D1"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7</w:t>
            </w:r>
          </w:p>
        </w:tc>
        <w:tc>
          <w:tcPr>
            <w:tcW w:w="2232" w:type="dxa"/>
          </w:tcPr>
          <w:p w14:paraId="70189CAB"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7B3F4F2B" w14:textId="6A4E8D65"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Zakończenie montażu zbiornika magazynowego zawiesiny gipsowej po hydrocyklonach włącznie z wykładzinami chemoodpornymi</w:t>
            </w:r>
          </w:p>
        </w:tc>
        <w:tc>
          <w:tcPr>
            <w:tcW w:w="3402" w:type="dxa"/>
          </w:tcPr>
          <w:p w14:paraId="46CD18FC" w14:textId="12023064"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3</w:t>
            </w:r>
            <w:r>
              <w:rPr>
                <w:rFonts w:ascii="Arial" w:hAnsi="Arial" w:cs="Arial"/>
                <w:sz w:val="16"/>
                <w:szCs w:val="16"/>
                <w:lang w:eastAsia="en-US"/>
              </w:rPr>
              <w:t>1</w:t>
            </w:r>
            <w:r w:rsidRPr="0097055D">
              <w:rPr>
                <w:rFonts w:ascii="Arial" w:hAnsi="Arial" w:cs="Arial"/>
                <w:sz w:val="16"/>
                <w:szCs w:val="16"/>
                <w:lang w:eastAsia="en-US"/>
              </w:rPr>
              <w:t>.</w:t>
            </w:r>
            <w:r>
              <w:rPr>
                <w:rFonts w:ascii="Arial" w:hAnsi="Arial" w:cs="Arial"/>
                <w:sz w:val="16"/>
                <w:szCs w:val="16"/>
                <w:lang w:eastAsia="en-US"/>
              </w:rPr>
              <w:t>10</w:t>
            </w:r>
            <w:r w:rsidRPr="0097055D">
              <w:rPr>
                <w:rFonts w:ascii="Arial" w:hAnsi="Arial" w:cs="Arial"/>
                <w:sz w:val="16"/>
                <w:szCs w:val="16"/>
                <w:lang w:eastAsia="en-US"/>
              </w:rPr>
              <w:t>.2019</w:t>
            </w:r>
          </w:p>
        </w:tc>
      </w:tr>
      <w:tr w:rsidR="0097055D" w:rsidRPr="0097055D" w14:paraId="039F8852" w14:textId="77777777" w:rsidTr="0097055D">
        <w:tc>
          <w:tcPr>
            <w:tcW w:w="598" w:type="dxa"/>
          </w:tcPr>
          <w:p w14:paraId="5AFDBB5A" w14:textId="64714E61"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8</w:t>
            </w:r>
          </w:p>
        </w:tc>
        <w:tc>
          <w:tcPr>
            <w:tcW w:w="2232" w:type="dxa"/>
          </w:tcPr>
          <w:p w14:paraId="53095605"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2835E4FF" w14:textId="7907226C"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 xml:space="preserve">Montaż kompletnych baterii hydrocyklonów zawiesiny gipsowej oraz hydrocyklonów ścieków dla absorbera C. Zakończenie wszystkich prac w branży konstrukcyjno-budowlanej, sanitarnej (rurociągi), mechanicznej oraz elektrycznej i </w:t>
            </w:r>
            <w:proofErr w:type="spellStart"/>
            <w:r w:rsidRPr="0097055D">
              <w:rPr>
                <w:rFonts w:ascii="Arial" w:hAnsi="Arial" w:cs="Arial"/>
                <w:sz w:val="16"/>
                <w:szCs w:val="16"/>
                <w:lang w:eastAsia="en-US"/>
              </w:rPr>
              <w:t>AKPiA</w:t>
            </w:r>
            <w:proofErr w:type="spellEnd"/>
            <w:r w:rsidRPr="0097055D">
              <w:rPr>
                <w:rFonts w:ascii="Arial" w:hAnsi="Arial" w:cs="Arial"/>
                <w:sz w:val="16"/>
                <w:szCs w:val="16"/>
                <w:lang w:eastAsia="en-US"/>
              </w:rPr>
              <w:t xml:space="preserve"> w zakresie Instalacji hydrocyklonów zawiesiny gipsowej oraz hydrocyklonów ścieków, które będą możliwe do realizacji bez wymaganego postoju absorbera C, potwierdzone protokołem lub protokołami odbioru montażu we wszystkich branżach z wynikiem pozytywnym przez Zamawiającego.</w:t>
            </w:r>
          </w:p>
        </w:tc>
        <w:tc>
          <w:tcPr>
            <w:tcW w:w="3402" w:type="dxa"/>
          </w:tcPr>
          <w:p w14:paraId="369EC2AF" w14:textId="53F503AF"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t>3</w:t>
            </w:r>
            <w:r>
              <w:rPr>
                <w:rFonts w:ascii="Arial" w:hAnsi="Arial" w:cs="Arial"/>
                <w:sz w:val="16"/>
                <w:szCs w:val="16"/>
                <w:lang w:eastAsia="en-US"/>
              </w:rPr>
              <w:t>0</w:t>
            </w:r>
            <w:r w:rsidRPr="0097055D">
              <w:rPr>
                <w:rFonts w:ascii="Arial" w:hAnsi="Arial" w:cs="Arial"/>
                <w:sz w:val="16"/>
                <w:szCs w:val="16"/>
                <w:lang w:eastAsia="en-US"/>
              </w:rPr>
              <w:t>.</w:t>
            </w:r>
            <w:r>
              <w:rPr>
                <w:rFonts w:ascii="Arial" w:hAnsi="Arial" w:cs="Arial"/>
                <w:sz w:val="16"/>
                <w:szCs w:val="16"/>
                <w:lang w:eastAsia="en-US"/>
              </w:rPr>
              <w:t>11</w:t>
            </w:r>
            <w:r w:rsidRPr="0097055D">
              <w:rPr>
                <w:rFonts w:ascii="Arial" w:hAnsi="Arial" w:cs="Arial"/>
                <w:sz w:val="16"/>
                <w:szCs w:val="16"/>
                <w:lang w:eastAsia="en-US"/>
              </w:rPr>
              <w:t>.2019</w:t>
            </w:r>
          </w:p>
        </w:tc>
      </w:tr>
      <w:tr w:rsidR="0097055D" w:rsidRPr="0097055D" w14:paraId="65A9011B" w14:textId="77777777" w:rsidTr="0097055D">
        <w:tc>
          <w:tcPr>
            <w:tcW w:w="598" w:type="dxa"/>
          </w:tcPr>
          <w:p w14:paraId="30CDF280" w14:textId="69D8D0C1"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9</w:t>
            </w:r>
          </w:p>
        </w:tc>
        <w:tc>
          <w:tcPr>
            <w:tcW w:w="2232" w:type="dxa"/>
          </w:tcPr>
          <w:p w14:paraId="67DCED18"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21808E55" w14:textId="7474DC79"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 xml:space="preserve">Montaż kompletnych baterii hydrocyklonów zawiesiny gipsowej oraz hydrocyklonów ścieków dla absorbera D. Zakończenie </w:t>
            </w:r>
            <w:r w:rsidRPr="0097055D">
              <w:rPr>
                <w:rFonts w:ascii="Arial" w:hAnsi="Arial" w:cs="Arial"/>
                <w:sz w:val="16"/>
                <w:szCs w:val="16"/>
                <w:lang w:eastAsia="en-US"/>
              </w:rPr>
              <w:lastRenderedPageBreak/>
              <w:t xml:space="preserve">wszystkich prac w branży konstrukcyjno-budowlanej, sanitarnej (rurociągi), mechanicznej oraz elektrycznej i </w:t>
            </w:r>
            <w:proofErr w:type="spellStart"/>
            <w:r w:rsidRPr="0097055D">
              <w:rPr>
                <w:rFonts w:ascii="Arial" w:hAnsi="Arial" w:cs="Arial"/>
                <w:sz w:val="16"/>
                <w:szCs w:val="16"/>
                <w:lang w:eastAsia="en-US"/>
              </w:rPr>
              <w:t>AKPiA</w:t>
            </w:r>
            <w:proofErr w:type="spellEnd"/>
            <w:r w:rsidRPr="0097055D">
              <w:rPr>
                <w:rFonts w:ascii="Arial" w:hAnsi="Arial" w:cs="Arial"/>
                <w:sz w:val="16"/>
                <w:szCs w:val="16"/>
                <w:lang w:eastAsia="en-US"/>
              </w:rPr>
              <w:t xml:space="preserve"> w zakresie Instalacji hydrocyklonów zawiesiny gipsowej oraz hydrocyklonów ścieków, które będą możliwe do realizacji bez wymaganego postoju absorbera D, potwierdzone protokołem lub protokołami odbioru montażu we wszystkich branżach z wynikiem pozytywnym przez Zamawiającego.</w:t>
            </w:r>
          </w:p>
        </w:tc>
        <w:tc>
          <w:tcPr>
            <w:tcW w:w="3402" w:type="dxa"/>
          </w:tcPr>
          <w:p w14:paraId="5BE119D6" w14:textId="6AE14298" w:rsidR="0097055D" w:rsidRPr="0097055D" w:rsidRDefault="0097055D" w:rsidP="0097055D">
            <w:pPr>
              <w:rPr>
                <w:rFonts w:ascii="Arial" w:hAnsi="Arial" w:cs="Arial"/>
                <w:sz w:val="16"/>
                <w:szCs w:val="16"/>
                <w:lang w:eastAsia="en-US"/>
              </w:rPr>
            </w:pPr>
            <w:r w:rsidRPr="0097055D">
              <w:rPr>
                <w:rFonts w:ascii="Arial" w:hAnsi="Arial" w:cs="Arial"/>
                <w:sz w:val="16"/>
                <w:szCs w:val="16"/>
                <w:lang w:eastAsia="en-US"/>
              </w:rPr>
              <w:lastRenderedPageBreak/>
              <w:t>3</w:t>
            </w:r>
            <w:r>
              <w:rPr>
                <w:rFonts w:ascii="Arial" w:hAnsi="Arial" w:cs="Arial"/>
                <w:sz w:val="16"/>
                <w:szCs w:val="16"/>
                <w:lang w:eastAsia="en-US"/>
              </w:rPr>
              <w:t>0</w:t>
            </w:r>
            <w:r w:rsidRPr="0097055D">
              <w:rPr>
                <w:rFonts w:ascii="Arial" w:hAnsi="Arial" w:cs="Arial"/>
                <w:sz w:val="16"/>
                <w:szCs w:val="16"/>
                <w:lang w:eastAsia="en-US"/>
              </w:rPr>
              <w:t>.</w:t>
            </w:r>
            <w:r>
              <w:rPr>
                <w:rFonts w:ascii="Arial" w:hAnsi="Arial" w:cs="Arial"/>
                <w:sz w:val="16"/>
                <w:szCs w:val="16"/>
                <w:lang w:eastAsia="en-US"/>
              </w:rPr>
              <w:t>11</w:t>
            </w:r>
            <w:r w:rsidRPr="0097055D">
              <w:rPr>
                <w:rFonts w:ascii="Arial" w:hAnsi="Arial" w:cs="Arial"/>
                <w:sz w:val="16"/>
                <w:szCs w:val="16"/>
                <w:lang w:eastAsia="en-US"/>
              </w:rPr>
              <w:t>.2019</w:t>
            </w:r>
          </w:p>
        </w:tc>
      </w:tr>
      <w:tr w:rsidR="0097055D" w:rsidRPr="0097055D" w14:paraId="4825ACC2" w14:textId="77777777" w:rsidTr="0097055D">
        <w:tc>
          <w:tcPr>
            <w:tcW w:w="598" w:type="dxa"/>
          </w:tcPr>
          <w:p w14:paraId="4C50BF4A" w14:textId="3DCD6889"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10</w:t>
            </w:r>
          </w:p>
        </w:tc>
        <w:tc>
          <w:tcPr>
            <w:tcW w:w="2232" w:type="dxa"/>
          </w:tcPr>
          <w:p w14:paraId="50C767E0"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0CE8EF18" w14:textId="6328FC58"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 xml:space="preserve">Wykonanie niezbędnych modyfikacji urządzeń technologicznych oraz rurociągów dla absorbera C w zakresie niezbędnym do zakończenia montażu Instalacji hydrocyklonów zawiesiny gipsowej oraz ścieków i przygotowania do ruchu próbnego. Potwierdzeniem realizacji wyżej wymienionego zakresu prac będzie przeprowadzony przez Zamawiającego odbiór techniczny Instalacji hydrocyklonów zawiesiny gipsowej oraz hydrocyklonów ścieków dla absorbera C z wynikiem pozytywnym. </w:t>
            </w:r>
          </w:p>
        </w:tc>
        <w:tc>
          <w:tcPr>
            <w:tcW w:w="3402" w:type="dxa"/>
          </w:tcPr>
          <w:p w14:paraId="3665B8A6" w14:textId="2916BB8A" w:rsidR="0097055D" w:rsidRPr="0097055D" w:rsidRDefault="0097055D" w:rsidP="0097055D">
            <w:pPr>
              <w:jc w:val="both"/>
              <w:rPr>
                <w:rFonts w:ascii="Arial" w:hAnsi="Arial" w:cs="Arial"/>
                <w:sz w:val="16"/>
                <w:szCs w:val="16"/>
                <w:lang w:eastAsia="en-US"/>
              </w:rPr>
            </w:pPr>
            <w:r w:rsidRPr="0097055D">
              <w:rPr>
                <w:rFonts w:ascii="Arial" w:hAnsi="Arial" w:cs="Arial"/>
                <w:sz w:val="16"/>
                <w:szCs w:val="16"/>
                <w:lang w:eastAsia="en-US"/>
              </w:rPr>
              <w:t xml:space="preserve">Absorber C -  postój planowy </w:t>
            </w:r>
            <w:r>
              <w:rPr>
                <w:rFonts w:ascii="Arial" w:hAnsi="Arial" w:cs="Arial"/>
                <w:sz w:val="16"/>
                <w:szCs w:val="16"/>
                <w:lang w:eastAsia="en-US"/>
              </w:rPr>
              <w:t>20</w:t>
            </w:r>
            <w:r w:rsidRPr="0097055D">
              <w:rPr>
                <w:rFonts w:ascii="Arial" w:hAnsi="Arial" w:cs="Arial"/>
                <w:sz w:val="16"/>
                <w:szCs w:val="16"/>
                <w:lang w:eastAsia="en-US"/>
              </w:rPr>
              <w:t>-</w:t>
            </w:r>
            <w:r>
              <w:rPr>
                <w:rFonts w:ascii="Arial" w:hAnsi="Arial" w:cs="Arial"/>
                <w:sz w:val="16"/>
                <w:szCs w:val="16"/>
                <w:lang w:eastAsia="en-US"/>
              </w:rPr>
              <w:t>23</w:t>
            </w:r>
            <w:r w:rsidRPr="0097055D">
              <w:rPr>
                <w:rFonts w:ascii="Arial" w:hAnsi="Arial" w:cs="Arial"/>
                <w:sz w:val="16"/>
                <w:szCs w:val="16"/>
                <w:lang w:eastAsia="en-US"/>
              </w:rPr>
              <w:t>.0</w:t>
            </w:r>
            <w:r>
              <w:rPr>
                <w:rFonts w:ascii="Arial" w:hAnsi="Arial" w:cs="Arial"/>
                <w:sz w:val="16"/>
                <w:szCs w:val="16"/>
                <w:lang w:eastAsia="en-US"/>
              </w:rPr>
              <w:t>9</w:t>
            </w:r>
            <w:r w:rsidRPr="0097055D">
              <w:rPr>
                <w:rFonts w:ascii="Arial" w:hAnsi="Arial" w:cs="Arial"/>
                <w:sz w:val="16"/>
                <w:szCs w:val="16"/>
                <w:lang w:eastAsia="en-US"/>
              </w:rPr>
              <w:t>.2019</w:t>
            </w:r>
            <w:r w:rsidR="00B150AB">
              <w:rPr>
                <w:rFonts w:ascii="Arial" w:hAnsi="Arial" w:cs="Arial"/>
                <w:sz w:val="16"/>
                <w:szCs w:val="16"/>
                <w:lang w:eastAsia="en-US"/>
              </w:rPr>
              <w:t>*</w:t>
            </w:r>
          </w:p>
          <w:p w14:paraId="29885690" w14:textId="0BE9F2DD" w:rsidR="0097055D" w:rsidRPr="0097055D" w:rsidRDefault="0097055D" w:rsidP="0097055D">
            <w:pPr>
              <w:jc w:val="both"/>
              <w:rPr>
                <w:rFonts w:ascii="Arial" w:hAnsi="Arial" w:cs="Arial"/>
                <w:sz w:val="16"/>
                <w:szCs w:val="16"/>
                <w:lang w:eastAsia="en-US"/>
              </w:rPr>
            </w:pPr>
            <w:r w:rsidRPr="0097055D">
              <w:rPr>
                <w:rFonts w:ascii="Arial" w:hAnsi="Arial" w:cs="Arial"/>
                <w:sz w:val="16"/>
                <w:szCs w:val="16"/>
                <w:lang w:eastAsia="en-US"/>
              </w:rPr>
              <w:t>Absorber C -  postój planowy 20-23.12.2019</w:t>
            </w:r>
            <w:r w:rsidR="00B150AB">
              <w:rPr>
                <w:rFonts w:ascii="Arial" w:hAnsi="Arial" w:cs="Arial"/>
                <w:sz w:val="16"/>
                <w:szCs w:val="16"/>
                <w:lang w:eastAsia="en-US"/>
              </w:rPr>
              <w:t>*</w:t>
            </w:r>
          </w:p>
          <w:p w14:paraId="5F2922B7" w14:textId="77777777" w:rsidR="0097055D" w:rsidRPr="0097055D" w:rsidRDefault="0097055D" w:rsidP="0097055D">
            <w:pPr>
              <w:rPr>
                <w:rFonts w:ascii="Arial" w:hAnsi="Arial" w:cs="Arial"/>
                <w:sz w:val="16"/>
                <w:szCs w:val="16"/>
                <w:lang w:eastAsia="en-US"/>
              </w:rPr>
            </w:pPr>
          </w:p>
        </w:tc>
      </w:tr>
      <w:tr w:rsidR="0097055D" w:rsidRPr="0097055D" w14:paraId="74076971" w14:textId="77777777" w:rsidTr="0097055D">
        <w:tc>
          <w:tcPr>
            <w:tcW w:w="598" w:type="dxa"/>
          </w:tcPr>
          <w:p w14:paraId="05FEBB22" w14:textId="0C30233E" w:rsidR="0097055D" w:rsidRPr="0097055D" w:rsidRDefault="0097055D"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11</w:t>
            </w:r>
          </w:p>
        </w:tc>
        <w:tc>
          <w:tcPr>
            <w:tcW w:w="2232" w:type="dxa"/>
          </w:tcPr>
          <w:p w14:paraId="185DBDAD"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5F4263C6" w14:textId="7AE52456"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Wykonanie niezbędnych modyfikacji urządzeń technologicznych oraz rurociągów dla absorbera D w zakresie niezbędnym do zakończenia montażu Instalacji hydrocyklonów zawiesiny gipsowej oraz ścieków i przygotowania do ruchu próbnego. Potwierdzeniem realizacji wyżej wymienionego zakresu prac będzie przeprowadzony przez Zamawiającego odbiór techniczny Instalacji hydrocyklonów zawiesiny gipsowej oraz hydrocyklonów ścieków dla absorbera D z wynikiem pozytywnym.</w:t>
            </w:r>
          </w:p>
        </w:tc>
        <w:tc>
          <w:tcPr>
            <w:tcW w:w="3402" w:type="dxa"/>
          </w:tcPr>
          <w:p w14:paraId="522D314B" w14:textId="682559E6" w:rsidR="0097055D" w:rsidRPr="0097055D" w:rsidRDefault="0097055D" w:rsidP="0097055D">
            <w:pPr>
              <w:jc w:val="both"/>
              <w:rPr>
                <w:rFonts w:ascii="Arial" w:hAnsi="Arial" w:cs="Arial"/>
                <w:sz w:val="16"/>
                <w:szCs w:val="16"/>
                <w:lang w:eastAsia="en-US"/>
              </w:rPr>
            </w:pPr>
            <w:r w:rsidRPr="0097055D">
              <w:rPr>
                <w:rFonts w:ascii="Arial" w:hAnsi="Arial" w:cs="Arial"/>
                <w:sz w:val="16"/>
                <w:szCs w:val="16"/>
                <w:lang w:eastAsia="en-US"/>
              </w:rPr>
              <w:t>Absorber D -  postój planowy 27-30.09.2019</w:t>
            </w:r>
            <w:r w:rsidR="00B150AB">
              <w:rPr>
                <w:rFonts w:ascii="Arial" w:hAnsi="Arial" w:cs="Arial"/>
                <w:sz w:val="16"/>
                <w:szCs w:val="16"/>
                <w:lang w:eastAsia="en-US"/>
              </w:rPr>
              <w:t>*</w:t>
            </w:r>
          </w:p>
          <w:p w14:paraId="10FA792D" w14:textId="42234DCD" w:rsidR="0097055D" w:rsidRPr="0097055D" w:rsidRDefault="0097055D" w:rsidP="00B150AB">
            <w:pPr>
              <w:rPr>
                <w:rFonts w:ascii="Arial" w:hAnsi="Arial" w:cs="Arial"/>
                <w:sz w:val="16"/>
                <w:szCs w:val="16"/>
                <w:lang w:eastAsia="en-US"/>
              </w:rPr>
            </w:pPr>
            <w:r w:rsidRPr="0097055D">
              <w:rPr>
                <w:rFonts w:ascii="Arial" w:hAnsi="Arial" w:cs="Arial"/>
                <w:sz w:val="16"/>
                <w:szCs w:val="16"/>
                <w:lang w:eastAsia="en-US"/>
              </w:rPr>
              <w:t>Absorber D - postój planowy 25-28.12.2019</w:t>
            </w:r>
            <w:r w:rsidR="00B150AB">
              <w:rPr>
                <w:rFonts w:ascii="Arial" w:hAnsi="Arial" w:cs="Arial"/>
                <w:sz w:val="16"/>
                <w:szCs w:val="16"/>
                <w:lang w:eastAsia="en-US"/>
              </w:rPr>
              <w:t>*</w:t>
            </w:r>
          </w:p>
        </w:tc>
      </w:tr>
      <w:tr w:rsidR="002B103C" w:rsidRPr="0097055D" w14:paraId="32EE4861" w14:textId="77777777" w:rsidTr="0097055D">
        <w:tc>
          <w:tcPr>
            <w:tcW w:w="598" w:type="dxa"/>
          </w:tcPr>
          <w:p w14:paraId="55AE66F1" w14:textId="564F731D" w:rsidR="002B103C" w:rsidRDefault="002B103C"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12</w:t>
            </w:r>
          </w:p>
        </w:tc>
        <w:tc>
          <w:tcPr>
            <w:tcW w:w="2232" w:type="dxa"/>
          </w:tcPr>
          <w:p w14:paraId="1EB00611" w14:textId="77777777" w:rsidR="002B103C" w:rsidRPr="0097055D" w:rsidRDefault="002B103C" w:rsidP="0097055D">
            <w:pPr>
              <w:pStyle w:val="Tekstpodstawowy"/>
              <w:spacing w:after="0" w:line="300" w:lineRule="auto"/>
              <w:rPr>
                <w:rFonts w:ascii="Arial" w:hAnsi="Arial" w:cs="Arial"/>
                <w:sz w:val="16"/>
                <w:szCs w:val="16"/>
                <w:lang w:eastAsia="en-US"/>
              </w:rPr>
            </w:pPr>
          </w:p>
        </w:tc>
        <w:tc>
          <w:tcPr>
            <w:tcW w:w="3402" w:type="dxa"/>
          </w:tcPr>
          <w:p w14:paraId="61E57DD6" w14:textId="537777E8" w:rsidR="002B103C" w:rsidRPr="0097055D" w:rsidRDefault="002B103C" w:rsidP="0097055D">
            <w:pPr>
              <w:pStyle w:val="Tekstpodstawowy"/>
              <w:spacing w:after="0" w:line="300" w:lineRule="auto"/>
              <w:rPr>
                <w:rFonts w:ascii="Arial" w:hAnsi="Arial" w:cs="Arial"/>
                <w:sz w:val="16"/>
                <w:szCs w:val="16"/>
                <w:lang w:eastAsia="en-US"/>
              </w:rPr>
            </w:pPr>
            <w:r>
              <w:rPr>
                <w:rFonts w:ascii="Arial" w:hAnsi="Arial" w:cs="Arial"/>
                <w:sz w:val="16"/>
                <w:szCs w:val="16"/>
                <w:lang w:eastAsia="en-US"/>
              </w:rPr>
              <w:t xml:space="preserve">Przeprowadzenie ruchu próbnego Instalacji hydrocyklonów </w:t>
            </w:r>
            <w:r w:rsidRPr="0097055D">
              <w:rPr>
                <w:rFonts w:ascii="Arial" w:hAnsi="Arial" w:cs="Arial"/>
                <w:sz w:val="16"/>
                <w:szCs w:val="16"/>
                <w:lang w:eastAsia="en-US"/>
              </w:rPr>
              <w:t>zawiesiny gipsowej oraz ścieków</w:t>
            </w:r>
            <w:r>
              <w:rPr>
                <w:rFonts w:ascii="Arial" w:hAnsi="Arial" w:cs="Arial"/>
                <w:sz w:val="16"/>
                <w:szCs w:val="16"/>
                <w:lang w:eastAsia="en-US"/>
              </w:rPr>
              <w:t xml:space="preserve"> w zakresie absorbera C z wynikiem pozytywnym</w:t>
            </w:r>
          </w:p>
        </w:tc>
        <w:tc>
          <w:tcPr>
            <w:tcW w:w="3402" w:type="dxa"/>
          </w:tcPr>
          <w:p w14:paraId="3C195568" w14:textId="305F2703" w:rsidR="002B103C" w:rsidRPr="0097055D" w:rsidRDefault="002B103C" w:rsidP="0097055D">
            <w:pPr>
              <w:jc w:val="both"/>
              <w:rPr>
                <w:rFonts w:ascii="Arial" w:hAnsi="Arial" w:cs="Arial"/>
                <w:sz w:val="16"/>
                <w:szCs w:val="16"/>
                <w:lang w:eastAsia="en-US"/>
              </w:rPr>
            </w:pPr>
            <w:r>
              <w:rPr>
                <w:rFonts w:ascii="Arial" w:hAnsi="Arial" w:cs="Arial"/>
                <w:sz w:val="16"/>
                <w:szCs w:val="16"/>
                <w:lang w:eastAsia="en-US"/>
              </w:rPr>
              <w:t>do 03.01.2020</w:t>
            </w:r>
          </w:p>
        </w:tc>
      </w:tr>
      <w:tr w:rsidR="002B103C" w:rsidRPr="0097055D" w14:paraId="6D283F07" w14:textId="77777777" w:rsidTr="0097055D">
        <w:tc>
          <w:tcPr>
            <w:tcW w:w="598" w:type="dxa"/>
          </w:tcPr>
          <w:p w14:paraId="04990664" w14:textId="40FFF3E8" w:rsidR="002B103C" w:rsidRDefault="002B103C"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13</w:t>
            </w:r>
          </w:p>
        </w:tc>
        <w:tc>
          <w:tcPr>
            <w:tcW w:w="2232" w:type="dxa"/>
          </w:tcPr>
          <w:p w14:paraId="7D96E4A3" w14:textId="77777777" w:rsidR="002B103C" w:rsidRPr="0097055D" w:rsidRDefault="002B103C" w:rsidP="0097055D">
            <w:pPr>
              <w:pStyle w:val="Tekstpodstawowy"/>
              <w:spacing w:after="0" w:line="300" w:lineRule="auto"/>
              <w:rPr>
                <w:rFonts w:ascii="Arial" w:hAnsi="Arial" w:cs="Arial"/>
                <w:sz w:val="16"/>
                <w:szCs w:val="16"/>
                <w:lang w:eastAsia="en-US"/>
              </w:rPr>
            </w:pPr>
          </w:p>
        </w:tc>
        <w:tc>
          <w:tcPr>
            <w:tcW w:w="3402" w:type="dxa"/>
          </w:tcPr>
          <w:p w14:paraId="20CE45B6" w14:textId="1E31A8CA" w:rsidR="002B103C" w:rsidRPr="0097055D" w:rsidRDefault="002B103C" w:rsidP="002B103C">
            <w:pPr>
              <w:pStyle w:val="Tekstpodstawowy"/>
              <w:spacing w:after="0" w:line="300" w:lineRule="auto"/>
              <w:rPr>
                <w:rFonts w:ascii="Arial" w:hAnsi="Arial" w:cs="Arial"/>
                <w:sz w:val="16"/>
                <w:szCs w:val="16"/>
                <w:lang w:eastAsia="en-US"/>
              </w:rPr>
            </w:pPr>
            <w:r>
              <w:rPr>
                <w:rFonts w:ascii="Arial" w:hAnsi="Arial" w:cs="Arial"/>
                <w:sz w:val="16"/>
                <w:szCs w:val="16"/>
                <w:lang w:eastAsia="en-US"/>
              </w:rPr>
              <w:t xml:space="preserve">Przeprowadzenie ruchu próbnego Instalacji hydrocyklonów </w:t>
            </w:r>
            <w:r w:rsidRPr="0097055D">
              <w:rPr>
                <w:rFonts w:ascii="Arial" w:hAnsi="Arial" w:cs="Arial"/>
                <w:sz w:val="16"/>
                <w:szCs w:val="16"/>
                <w:lang w:eastAsia="en-US"/>
              </w:rPr>
              <w:t>zawiesiny gipsowej oraz ścieków</w:t>
            </w:r>
            <w:r>
              <w:rPr>
                <w:rFonts w:ascii="Arial" w:hAnsi="Arial" w:cs="Arial"/>
                <w:sz w:val="16"/>
                <w:szCs w:val="16"/>
                <w:lang w:eastAsia="en-US"/>
              </w:rPr>
              <w:t xml:space="preserve"> w zakresie absorbera D z wynikiem pozytywnym</w:t>
            </w:r>
          </w:p>
        </w:tc>
        <w:tc>
          <w:tcPr>
            <w:tcW w:w="3402" w:type="dxa"/>
          </w:tcPr>
          <w:p w14:paraId="24550832" w14:textId="66D8DFE0" w:rsidR="002B103C" w:rsidRPr="0097055D" w:rsidRDefault="002B103C" w:rsidP="002B103C">
            <w:pPr>
              <w:jc w:val="both"/>
              <w:rPr>
                <w:rFonts w:ascii="Arial" w:hAnsi="Arial" w:cs="Arial"/>
                <w:sz w:val="16"/>
                <w:szCs w:val="16"/>
                <w:lang w:eastAsia="en-US"/>
              </w:rPr>
            </w:pPr>
            <w:r>
              <w:rPr>
                <w:rFonts w:ascii="Arial" w:hAnsi="Arial" w:cs="Arial"/>
                <w:sz w:val="16"/>
                <w:szCs w:val="16"/>
                <w:lang w:eastAsia="en-US"/>
              </w:rPr>
              <w:t>do 08.01.2020</w:t>
            </w:r>
          </w:p>
        </w:tc>
      </w:tr>
      <w:tr w:rsidR="0097055D" w:rsidRPr="0097055D" w14:paraId="77DA2A81" w14:textId="77777777" w:rsidTr="0097055D">
        <w:tc>
          <w:tcPr>
            <w:tcW w:w="598" w:type="dxa"/>
          </w:tcPr>
          <w:p w14:paraId="176A905A" w14:textId="363CD2FD" w:rsidR="0097055D" w:rsidRPr="0097055D" w:rsidRDefault="002B103C" w:rsidP="0097055D">
            <w:pPr>
              <w:pStyle w:val="Tekstpodstawowy"/>
              <w:spacing w:after="0" w:line="300" w:lineRule="auto"/>
              <w:jc w:val="center"/>
              <w:rPr>
                <w:rFonts w:ascii="Arial" w:hAnsi="Arial" w:cs="Arial"/>
                <w:sz w:val="16"/>
                <w:szCs w:val="16"/>
                <w:lang w:eastAsia="en-US"/>
              </w:rPr>
            </w:pPr>
            <w:r>
              <w:rPr>
                <w:rFonts w:ascii="Arial" w:hAnsi="Arial" w:cs="Arial"/>
                <w:sz w:val="16"/>
                <w:szCs w:val="16"/>
                <w:lang w:eastAsia="en-US"/>
              </w:rPr>
              <w:t>14</w:t>
            </w:r>
          </w:p>
        </w:tc>
        <w:tc>
          <w:tcPr>
            <w:tcW w:w="2232" w:type="dxa"/>
          </w:tcPr>
          <w:p w14:paraId="6E307F7F" w14:textId="77777777" w:rsidR="0097055D" w:rsidRPr="0097055D" w:rsidRDefault="0097055D" w:rsidP="0097055D">
            <w:pPr>
              <w:pStyle w:val="Tekstpodstawowy"/>
              <w:spacing w:after="0" w:line="300" w:lineRule="auto"/>
              <w:rPr>
                <w:rFonts w:ascii="Arial" w:hAnsi="Arial" w:cs="Arial"/>
                <w:sz w:val="16"/>
                <w:szCs w:val="16"/>
                <w:lang w:eastAsia="en-US"/>
              </w:rPr>
            </w:pPr>
          </w:p>
        </w:tc>
        <w:tc>
          <w:tcPr>
            <w:tcW w:w="3402" w:type="dxa"/>
          </w:tcPr>
          <w:p w14:paraId="55980AD2" w14:textId="0A6785ED" w:rsidR="0097055D" w:rsidRPr="0097055D" w:rsidRDefault="0097055D" w:rsidP="0097055D">
            <w:pPr>
              <w:pStyle w:val="Tekstpodstawowy"/>
              <w:spacing w:after="0" w:line="300" w:lineRule="auto"/>
              <w:rPr>
                <w:rFonts w:ascii="Arial" w:hAnsi="Arial" w:cs="Arial"/>
                <w:sz w:val="16"/>
                <w:szCs w:val="16"/>
                <w:lang w:eastAsia="en-US"/>
              </w:rPr>
            </w:pPr>
            <w:r w:rsidRPr="0097055D">
              <w:rPr>
                <w:rFonts w:ascii="Arial" w:hAnsi="Arial" w:cs="Arial"/>
                <w:sz w:val="16"/>
                <w:szCs w:val="16"/>
                <w:lang w:eastAsia="en-US"/>
              </w:rPr>
              <w:t xml:space="preserve">Wykonanie wszystkich pozostałych prac, dostarczenie wymaganej dokumentacji powykonawczej i jakościowej, dokumentacji Techniczno-ruchowej, wymagane optymalizacje do osiągnięcia przez Instalację hydrocyklonów zawiesiny gipsowej oraz hydrocyklonów ścieków dla absorbera C i D Instalacji IOS parametrów, Pomiary gwarancyjne z wynikiem pozytywnym oraz Odbiór Końcowy Instalacji przez Zamawiającego </w:t>
            </w:r>
          </w:p>
        </w:tc>
        <w:tc>
          <w:tcPr>
            <w:tcW w:w="3402" w:type="dxa"/>
          </w:tcPr>
          <w:p w14:paraId="44E3F27B" w14:textId="108FCF0B" w:rsidR="0097055D" w:rsidRPr="0097055D" w:rsidRDefault="0097055D" w:rsidP="002B103C">
            <w:pPr>
              <w:rPr>
                <w:rFonts w:ascii="Arial" w:hAnsi="Arial" w:cs="Arial"/>
                <w:sz w:val="16"/>
                <w:szCs w:val="16"/>
                <w:lang w:eastAsia="en-US"/>
              </w:rPr>
            </w:pPr>
            <w:r w:rsidRPr="0097055D">
              <w:rPr>
                <w:rFonts w:ascii="Arial" w:hAnsi="Arial" w:cs="Arial"/>
                <w:sz w:val="16"/>
                <w:szCs w:val="16"/>
                <w:lang w:eastAsia="en-US"/>
              </w:rPr>
              <w:t>31.</w:t>
            </w:r>
            <w:r w:rsidR="002B103C">
              <w:rPr>
                <w:rFonts w:ascii="Arial" w:hAnsi="Arial" w:cs="Arial"/>
                <w:sz w:val="16"/>
                <w:szCs w:val="16"/>
                <w:lang w:eastAsia="en-US"/>
              </w:rPr>
              <w:t>01</w:t>
            </w:r>
            <w:r w:rsidRPr="0097055D">
              <w:rPr>
                <w:rFonts w:ascii="Arial" w:hAnsi="Arial" w:cs="Arial"/>
                <w:sz w:val="16"/>
                <w:szCs w:val="16"/>
                <w:lang w:eastAsia="en-US"/>
              </w:rPr>
              <w:t>.20</w:t>
            </w:r>
            <w:r w:rsidR="002B103C">
              <w:rPr>
                <w:rFonts w:ascii="Arial" w:hAnsi="Arial" w:cs="Arial"/>
                <w:sz w:val="16"/>
                <w:szCs w:val="16"/>
                <w:lang w:eastAsia="en-US"/>
              </w:rPr>
              <w:t>20</w:t>
            </w:r>
          </w:p>
        </w:tc>
      </w:tr>
    </w:tbl>
    <w:p w14:paraId="5AF482CF" w14:textId="4DEC4612" w:rsidR="00D32385" w:rsidRPr="00CE5E4B" w:rsidRDefault="00D32385">
      <w:bookmarkStart w:id="1" w:name="_Toc23339023"/>
      <w:bookmarkStart w:id="2" w:name="_Toc23489328"/>
      <w:bookmarkStart w:id="3" w:name="_Toc23491655"/>
      <w:bookmarkStart w:id="4" w:name="_Toc23578757"/>
      <w:bookmarkStart w:id="5" w:name="_Toc23680593"/>
      <w:bookmarkStart w:id="6" w:name="_Toc24279169"/>
      <w:bookmarkStart w:id="7" w:name="_Toc24547198"/>
    </w:p>
    <w:p w14:paraId="0A614983" w14:textId="5EC49FED" w:rsidR="00B32FE4" w:rsidRPr="00CE5E4B" w:rsidRDefault="00513EB2" w:rsidP="004A70C0">
      <w:pPr>
        <w:spacing w:line="300" w:lineRule="auto"/>
        <w:rPr>
          <w:rFonts w:ascii="Verdana" w:hAnsi="Verdana"/>
          <w:sz w:val="20"/>
          <w:szCs w:val="20"/>
        </w:rPr>
        <w:sectPr w:rsidR="00B32FE4" w:rsidRPr="00CE5E4B" w:rsidSect="0097055D">
          <w:pgSz w:w="11906" w:h="16838"/>
          <w:pgMar w:top="1418" w:right="851" w:bottom="1418" w:left="1418" w:header="709" w:footer="329" w:gutter="0"/>
          <w:cols w:space="708"/>
          <w:docGrid w:linePitch="360"/>
        </w:sectPr>
      </w:pPr>
      <w:r w:rsidRPr="00CE5E4B">
        <w:rPr>
          <w:rFonts w:ascii="Verdana" w:hAnsi="Verdana"/>
          <w:b/>
          <w:sz w:val="20"/>
          <w:szCs w:val="20"/>
          <w:lang w:eastAsia="en-US"/>
        </w:rPr>
        <w:t xml:space="preserve">Uwaga! </w:t>
      </w:r>
      <w:r w:rsidR="00B150AB">
        <w:rPr>
          <w:rFonts w:ascii="Verdana" w:hAnsi="Verdana"/>
          <w:b/>
          <w:sz w:val="20"/>
          <w:szCs w:val="20"/>
          <w:lang w:eastAsia="en-US"/>
        </w:rPr>
        <w:t xml:space="preserve">* </w:t>
      </w:r>
      <w:r w:rsidRPr="00CE5E4B">
        <w:rPr>
          <w:rFonts w:ascii="Verdana" w:hAnsi="Verdana"/>
          <w:sz w:val="20"/>
          <w:szCs w:val="20"/>
          <w:lang w:eastAsia="en-US"/>
        </w:rPr>
        <w:t xml:space="preserve">Przedstawione w tabeli terminy realizacji prac związane z </w:t>
      </w:r>
      <w:r w:rsidR="00366592" w:rsidRPr="00CE5E4B">
        <w:rPr>
          <w:rFonts w:ascii="Verdana" w:hAnsi="Verdana"/>
          <w:sz w:val="20"/>
          <w:szCs w:val="20"/>
          <w:lang w:eastAsia="en-US"/>
        </w:rPr>
        <w:t xml:space="preserve">wymaganymi </w:t>
      </w:r>
      <w:r w:rsidRPr="00CE5E4B">
        <w:rPr>
          <w:rFonts w:ascii="Verdana" w:hAnsi="Verdana"/>
          <w:sz w:val="20"/>
          <w:szCs w:val="20"/>
          <w:lang w:eastAsia="en-US"/>
        </w:rPr>
        <w:t xml:space="preserve">postojami instalacji IOS mogą ulec zmianie z uwagi </w:t>
      </w:r>
      <w:r w:rsidR="00366592" w:rsidRPr="00CE5E4B">
        <w:rPr>
          <w:rFonts w:ascii="Verdana" w:hAnsi="Verdana"/>
          <w:sz w:val="20"/>
          <w:szCs w:val="20"/>
          <w:lang w:eastAsia="en-US"/>
        </w:rPr>
        <w:t xml:space="preserve">na </w:t>
      </w:r>
      <w:r w:rsidRPr="00CE5E4B">
        <w:rPr>
          <w:rFonts w:ascii="Verdana" w:hAnsi="Verdana"/>
          <w:sz w:val="20"/>
          <w:szCs w:val="20"/>
          <w:lang w:eastAsia="en-US"/>
        </w:rPr>
        <w:t>zmianę harmonogramu postojów bloków oraz Instalacji IOS wprowadzoną przez Zamawiającego.</w:t>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79E1DE72"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Strony uzgadniają, że miejscem świadczenia Usług będzie teren Elektrowni w Zawada 26, 28-230 Połaniec.</w:t>
      </w:r>
    </w:p>
    <w:p w14:paraId="691FA80F" w14:textId="77777777" w:rsidR="00265152" w:rsidRPr="00CE5E4B" w:rsidRDefault="00265152" w:rsidP="004A70C0">
      <w:pPr>
        <w:pStyle w:val="Tekstpodstawowy"/>
        <w:spacing w:after="0" w:line="300" w:lineRule="auto"/>
        <w:rPr>
          <w:rFonts w:ascii="Verdana" w:eastAsia="Calibri" w:hAnsi="Verdana"/>
          <w:sz w:val="20"/>
          <w:szCs w:val="20"/>
          <w:lang w:eastAsia="en-US"/>
        </w:rPr>
      </w:pP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77777777"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 zł (słownie: [●]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395864B2" w14:textId="77777777" w:rsidR="00CC3539" w:rsidRPr="00CE5E4B" w:rsidRDefault="00CC3539">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Strony ustalają następujące etapy płatności:</w:t>
      </w:r>
    </w:p>
    <w:tbl>
      <w:tblPr>
        <w:tblStyle w:val="Tabela-Siatka"/>
        <w:tblW w:w="9634" w:type="dxa"/>
        <w:tblLook w:val="04A0" w:firstRow="1" w:lastRow="0" w:firstColumn="1" w:lastColumn="0" w:noHBand="0" w:noVBand="1"/>
      </w:tblPr>
      <w:tblGrid>
        <w:gridCol w:w="562"/>
        <w:gridCol w:w="6946"/>
        <w:gridCol w:w="2126"/>
      </w:tblGrid>
      <w:tr w:rsidR="00F16C5C" w:rsidRPr="00CE5E4B" w14:paraId="612C85AF" w14:textId="77777777" w:rsidTr="00152403">
        <w:tc>
          <w:tcPr>
            <w:tcW w:w="562" w:type="dxa"/>
            <w:shd w:val="clear" w:color="auto" w:fill="92D050"/>
          </w:tcPr>
          <w:p w14:paraId="0F1BD99B" w14:textId="0378BA54"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6946" w:type="dxa"/>
            <w:shd w:val="clear" w:color="auto" w:fill="92D050"/>
          </w:tcPr>
          <w:p w14:paraId="3A77DA16"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2126" w:type="dxa"/>
            <w:shd w:val="clear" w:color="auto" w:fill="92D050"/>
          </w:tcPr>
          <w:p w14:paraId="22F66279"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Wysokość płatności </w:t>
            </w:r>
            <w:r w:rsidR="000C6529" w:rsidRPr="00CE5E4B">
              <w:rPr>
                <w:rFonts w:ascii="Verdana" w:hAnsi="Verdana"/>
                <w:b/>
                <w:sz w:val="20"/>
                <w:szCs w:val="20"/>
                <w:lang w:eastAsia="en-US"/>
              </w:rPr>
              <w:t>w % Wynagrodzenia</w:t>
            </w:r>
          </w:p>
        </w:tc>
      </w:tr>
      <w:tr w:rsidR="00F16C5C" w:rsidRPr="00CE5E4B" w14:paraId="146ACDEA" w14:textId="77777777" w:rsidTr="00F16C5C">
        <w:tc>
          <w:tcPr>
            <w:tcW w:w="562" w:type="dxa"/>
          </w:tcPr>
          <w:p w14:paraId="04118097"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6946" w:type="dxa"/>
          </w:tcPr>
          <w:p w14:paraId="2E7ED78E" w14:textId="14D3D890" w:rsidR="00F16C5C" w:rsidRPr="00CE5E4B" w:rsidRDefault="00B2742B" w:rsidP="004A70C0">
            <w:pPr>
              <w:pStyle w:val="Tekstpodstawowy"/>
              <w:spacing w:after="0" w:line="300" w:lineRule="auto"/>
              <w:rPr>
                <w:rFonts w:ascii="Verdana" w:hAnsi="Verdana"/>
                <w:sz w:val="20"/>
                <w:szCs w:val="20"/>
                <w:lang w:eastAsia="en-US"/>
              </w:rPr>
            </w:pPr>
            <w:r>
              <w:rPr>
                <w:rFonts w:ascii="Verdana" w:hAnsi="Verdana"/>
                <w:sz w:val="20"/>
                <w:szCs w:val="20"/>
                <w:lang w:eastAsia="en-US"/>
              </w:rPr>
              <w:t>Opracowanie i dostarczenie Zamawiającemu projektu podstawowego</w:t>
            </w:r>
          </w:p>
        </w:tc>
        <w:tc>
          <w:tcPr>
            <w:tcW w:w="2126" w:type="dxa"/>
          </w:tcPr>
          <w:p w14:paraId="53202CFD" w14:textId="65D3DFE2" w:rsidR="00F16C5C" w:rsidRPr="00CE5E4B" w:rsidRDefault="00B2742B" w:rsidP="004A70C0">
            <w:pPr>
              <w:pStyle w:val="Tekstpodstawowy"/>
              <w:spacing w:after="0" w:line="300" w:lineRule="auto"/>
              <w:rPr>
                <w:rFonts w:ascii="Verdana" w:hAnsi="Verdana"/>
                <w:sz w:val="20"/>
                <w:szCs w:val="20"/>
                <w:lang w:eastAsia="en-US"/>
              </w:rPr>
            </w:pPr>
            <w:r>
              <w:rPr>
                <w:rFonts w:ascii="Verdana" w:hAnsi="Verdana"/>
                <w:sz w:val="20"/>
                <w:szCs w:val="20"/>
                <w:lang w:eastAsia="en-US"/>
              </w:rPr>
              <w:t>1</w:t>
            </w:r>
            <w:r w:rsidRPr="00CE5E4B">
              <w:rPr>
                <w:rFonts w:ascii="Verdana" w:hAnsi="Verdana"/>
                <w:sz w:val="20"/>
                <w:szCs w:val="20"/>
                <w:lang w:eastAsia="en-US"/>
              </w:rPr>
              <w:t>%</w:t>
            </w:r>
          </w:p>
        </w:tc>
      </w:tr>
      <w:tr w:rsidR="00B2742B" w:rsidRPr="00CE5E4B" w14:paraId="57673C78" w14:textId="77777777" w:rsidTr="00F16C5C">
        <w:tc>
          <w:tcPr>
            <w:tcW w:w="562" w:type="dxa"/>
          </w:tcPr>
          <w:p w14:paraId="757D3400" w14:textId="5B50CB3F"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6946" w:type="dxa"/>
          </w:tcPr>
          <w:p w14:paraId="5F40D1C5" w14:textId="3E80BAC6"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Opracowanie i dostarczenie Zamawiającemu całości dokumentacji budowlanej i wykonawczej we wszystkich branżach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Załączniku nr 1 Umowy.</w:t>
            </w:r>
          </w:p>
        </w:tc>
        <w:tc>
          <w:tcPr>
            <w:tcW w:w="2126" w:type="dxa"/>
          </w:tcPr>
          <w:p w14:paraId="54BC5073" w14:textId="08108C07" w:rsidR="00B2742B" w:rsidRPr="00CE5E4B" w:rsidRDefault="00B2742B" w:rsidP="00B2742B">
            <w:pPr>
              <w:pStyle w:val="Tekstpodstawowy"/>
              <w:spacing w:after="0" w:line="300" w:lineRule="auto"/>
              <w:rPr>
                <w:rFonts w:ascii="Verdana" w:hAnsi="Verdana"/>
                <w:sz w:val="20"/>
                <w:szCs w:val="20"/>
                <w:lang w:eastAsia="en-US"/>
              </w:rPr>
            </w:pPr>
            <w:r>
              <w:rPr>
                <w:rFonts w:ascii="Verdana" w:hAnsi="Verdana"/>
                <w:sz w:val="20"/>
                <w:szCs w:val="20"/>
                <w:lang w:eastAsia="en-US"/>
              </w:rPr>
              <w:t>4</w:t>
            </w:r>
            <w:r w:rsidRPr="00CE5E4B">
              <w:rPr>
                <w:rFonts w:ascii="Verdana" w:hAnsi="Verdana"/>
                <w:sz w:val="20"/>
                <w:szCs w:val="20"/>
                <w:lang w:eastAsia="en-US"/>
              </w:rPr>
              <w:t xml:space="preserve">% </w:t>
            </w:r>
          </w:p>
        </w:tc>
      </w:tr>
      <w:tr w:rsidR="00B2742B" w:rsidRPr="00CE5E4B" w14:paraId="7B601B2F" w14:textId="77777777" w:rsidTr="00F16C5C">
        <w:tc>
          <w:tcPr>
            <w:tcW w:w="562" w:type="dxa"/>
          </w:tcPr>
          <w:p w14:paraId="606A41FA" w14:textId="383837B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6946" w:type="dxa"/>
          </w:tcPr>
          <w:p w14:paraId="677207F5"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Wykonanie zbiornika buforowego zawiesiny gipsowej po hydrocyklonach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p w Załączniku nr 1 Umowy.</w:t>
            </w:r>
          </w:p>
        </w:tc>
        <w:tc>
          <w:tcPr>
            <w:tcW w:w="2126" w:type="dxa"/>
          </w:tcPr>
          <w:p w14:paraId="1CA830AD"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20%</w:t>
            </w:r>
          </w:p>
        </w:tc>
      </w:tr>
      <w:tr w:rsidR="00B2742B" w:rsidRPr="00CE5E4B" w14:paraId="2B936DDB" w14:textId="77777777" w:rsidTr="00F16C5C">
        <w:tc>
          <w:tcPr>
            <w:tcW w:w="562" w:type="dxa"/>
          </w:tcPr>
          <w:p w14:paraId="30FFDF13" w14:textId="5FBE418B"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6946" w:type="dxa"/>
          </w:tcPr>
          <w:p w14:paraId="631D9F43"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Montaż kompletnego węzła baterii hydrocyklonów zawiesiny gipsowej wraz z układem pompowym dla absorbera C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 xml:space="preserve">określonych w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Załączniku nr 1 Umowy.</w:t>
            </w:r>
          </w:p>
        </w:tc>
        <w:tc>
          <w:tcPr>
            <w:tcW w:w="2126" w:type="dxa"/>
          </w:tcPr>
          <w:p w14:paraId="0273B27F"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12,5%</w:t>
            </w:r>
          </w:p>
        </w:tc>
      </w:tr>
      <w:tr w:rsidR="00B2742B" w:rsidRPr="00CE5E4B" w14:paraId="5339F5E5" w14:textId="77777777" w:rsidTr="00F16C5C">
        <w:tc>
          <w:tcPr>
            <w:tcW w:w="562" w:type="dxa"/>
          </w:tcPr>
          <w:p w14:paraId="51EA3B7C" w14:textId="20E55813"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6946" w:type="dxa"/>
          </w:tcPr>
          <w:p w14:paraId="21F8D51F"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Montaż kompletnego węzła baterii hydrocyklonów ścieków wraz z układem pompowym dla absorbera C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 xml:space="preserve">określonych w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Załączniku nr 1 Umowy.</w:t>
            </w:r>
          </w:p>
        </w:tc>
        <w:tc>
          <w:tcPr>
            <w:tcW w:w="2126" w:type="dxa"/>
          </w:tcPr>
          <w:p w14:paraId="6214CE44"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7,5%</w:t>
            </w:r>
          </w:p>
        </w:tc>
      </w:tr>
      <w:tr w:rsidR="00B2742B" w:rsidRPr="00CE5E4B" w14:paraId="1BE21129" w14:textId="77777777" w:rsidTr="00F16C5C">
        <w:tc>
          <w:tcPr>
            <w:tcW w:w="562" w:type="dxa"/>
          </w:tcPr>
          <w:p w14:paraId="719B414F" w14:textId="19709DEE"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6</w:t>
            </w:r>
          </w:p>
        </w:tc>
        <w:tc>
          <w:tcPr>
            <w:tcW w:w="6946" w:type="dxa"/>
          </w:tcPr>
          <w:p w14:paraId="6C255BD9"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Montaż kompletnego węzła baterii hydrocyklonów zawiesiny gipsowej wraz z układem pompowym dla absorbera D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 xml:space="preserve">określonych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Załączniku nr 1 Umowy.</w:t>
            </w:r>
          </w:p>
        </w:tc>
        <w:tc>
          <w:tcPr>
            <w:tcW w:w="2126" w:type="dxa"/>
          </w:tcPr>
          <w:p w14:paraId="70418040"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12,5%</w:t>
            </w:r>
          </w:p>
        </w:tc>
      </w:tr>
      <w:tr w:rsidR="00B2742B" w:rsidRPr="00CE5E4B" w14:paraId="3A5EC59C" w14:textId="77777777" w:rsidTr="00F16C5C">
        <w:tc>
          <w:tcPr>
            <w:tcW w:w="562" w:type="dxa"/>
          </w:tcPr>
          <w:p w14:paraId="4AB919C0" w14:textId="106782D0"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w:t>
            </w:r>
          </w:p>
        </w:tc>
        <w:tc>
          <w:tcPr>
            <w:tcW w:w="6946" w:type="dxa"/>
          </w:tcPr>
          <w:p w14:paraId="3A1DBC02"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Montaż kompletnego węzła baterii hydrocyklonów ścieków wraz z układem pompowym dla absorbera D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w Załączniku nr 1 Umowy.</w:t>
            </w:r>
          </w:p>
        </w:tc>
        <w:tc>
          <w:tcPr>
            <w:tcW w:w="2126" w:type="dxa"/>
          </w:tcPr>
          <w:p w14:paraId="21C269BA"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7,5%</w:t>
            </w:r>
          </w:p>
        </w:tc>
      </w:tr>
      <w:tr w:rsidR="00B2742B" w:rsidRPr="00CE5E4B" w14:paraId="3AEDAA49" w14:textId="77777777" w:rsidTr="00F16C5C">
        <w:tc>
          <w:tcPr>
            <w:tcW w:w="562" w:type="dxa"/>
          </w:tcPr>
          <w:p w14:paraId="60CFBE9F" w14:textId="6E1226BF" w:rsidR="00B2742B" w:rsidRPr="00CE5E4B" w:rsidRDefault="00B2742B" w:rsidP="00B2742B">
            <w:pPr>
              <w:pStyle w:val="Tekstpodstawowy"/>
              <w:spacing w:after="0" w:line="300" w:lineRule="auto"/>
              <w:rPr>
                <w:rFonts w:ascii="Verdana" w:hAnsi="Verdana"/>
                <w:sz w:val="20"/>
                <w:szCs w:val="20"/>
                <w:lang w:eastAsia="en-US"/>
              </w:rPr>
            </w:pPr>
            <w:r w:rsidRPr="00B2742B">
              <w:rPr>
                <w:rFonts w:ascii="Verdana" w:hAnsi="Verdana"/>
                <w:sz w:val="20"/>
                <w:szCs w:val="20"/>
                <w:lang w:eastAsia="en-US"/>
              </w:rPr>
              <w:t>8</w:t>
            </w:r>
          </w:p>
        </w:tc>
        <w:tc>
          <w:tcPr>
            <w:tcW w:w="6946" w:type="dxa"/>
          </w:tcPr>
          <w:p w14:paraId="1CD0C882"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Wykonanie pozostałych prac budowlano-montażowych w tym niezbędnych przeróbek konstrukcyjno-budowlanych oraz przeróbek istniejącej instalacji technologicznej w zakresie włączenia instalacji hydrocyklonów zawiesiny gipsowej oraz ścieków do istniejącej instalacji technologicznej absorbera C instalacji IOS</w:t>
            </w:r>
            <w:r w:rsidRPr="00CE5E4B">
              <w:rPr>
                <w:rFonts w:ascii="Verdana" w:hAnsi="Verdana" w:cstheme="minorHAnsi"/>
                <w:bCs/>
                <w:sz w:val="20"/>
                <w:szCs w:val="20"/>
              </w:rPr>
              <w:t xml:space="preserve"> po wypełnieniu warunków </w:t>
            </w:r>
            <w:r w:rsidRPr="00CE5E4B">
              <w:rPr>
                <w:rFonts w:ascii="Verdana" w:hAnsi="Verdana"/>
                <w:sz w:val="20"/>
                <w:szCs w:val="20"/>
                <w:lang w:eastAsia="en-US"/>
              </w:rPr>
              <w:t>określonych w Załączniku nr 1 Umowy.</w:t>
            </w:r>
          </w:p>
        </w:tc>
        <w:tc>
          <w:tcPr>
            <w:tcW w:w="2126" w:type="dxa"/>
          </w:tcPr>
          <w:p w14:paraId="10A8E88A"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r>
    </w:tbl>
    <w:p w14:paraId="49039569" w14:textId="77777777" w:rsidR="00D32385" w:rsidRPr="00CE5E4B" w:rsidRDefault="00D32385">
      <w:r w:rsidRPr="00CE5E4B">
        <w:br w:type="page"/>
      </w:r>
    </w:p>
    <w:tbl>
      <w:tblPr>
        <w:tblStyle w:val="Tabela-Siatka"/>
        <w:tblW w:w="9634" w:type="dxa"/>
        <w:tblLook w:val="04A0" w:firstRow="1" w:lastRow="0" w:firstColumn="1" w:lastColumn="0" w:noHBand="0" w:noVBand="1"/>
      </w:tblPr>
      <w:tblGrid>
        <w:gridCol w:w="562"/>
        <w:gridCol w:w="6946"/>
        <w:gridCol w:w="2126"/>
      </w:tblGrid>
      <w:tr w:rsidR="00D32385" w:rsidRPr="00CE5E4B" w14:paraId="5C8B75E0" w14:textId="77777777" w:rsidTr="0067003C">
        <w:tc>
          <w:tcPr>
            <w:tcW w:w="562" w:type="dxa"/>
            <w:shd w:val="clear" w:color="auto" w:fill="92D050"/>
          </w:tcPr>
          <w:p w14:paraId="66ACCF8D" w14:textId="397E9AC0"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lastRenderedPageBreak/>
              <w:t>Lp.</w:t>
            </w:r>
          </w:p>
        </w:tc>
        <w:tc>
          <w:tcPr>
            <w:tcW w:w="6946" w:type="dxa"/>
            <w:shd w:val="clear" w:color="auto" w:fill="92D050"/>
          </w:tcPr>
          <w:p w14:paraId="0EA34EA9"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2126" w:type="dxa"/>
            <w:shd w:val="clear" w:color="auto" w:fill="92D050"/>
          </w:tcPr>
          <w:p w14:paraId="2A0D553B" w14:textId="77777777" w:rsidR="00D32385" w:rsidRPr="00CE5E4B" w:rsidRDefault="00D32385" w:rsidP="0067003C">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Wysokość płatności w % Wynagrodzenia</w:t>
            </w:r>
          </w:p>
        </w:tc>
      </w:tr>
      <w:tr w:rsidR="00B2742B" w:rsidRPr="00CE5E4B" w14:paraId="75DA05DC" w14:textId="77777777" w:rsidTr="00F16C5C">
        <w:tc>
          <w:tcPr>
            <w:tcW w:w="562" w:type="dxa"/>
          </w:tcPr>
          <w:p w14:paraId="2E54E318" w14:textId="49656EA3"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9</w:t>
            </w:r>
          </w:p>
        </w:tc>
        <w:tc>
          <w:tcPr>
            <w:tcW w:w="6946" w:type="dxa"/>
          </w:tcPr>
          <w:p w14:paraId="0998D8A1" w14:textId="6ED3156A"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Wykonanie pozostałych prac budowlano-montażowych w tym niezbędnych przeróbek konstrukcyjno-budowlanych oraz przeróbek istniejącej instalacji technologicznej w zakresie włączenia instalacji hydrocyklonów zawiesiny gipsowej oraz ścieków do istniejącej instalacji technologicznej absorbera D instalacji IOS</w:t>
            </w:r>
            <w:r w:rsidRPr="00CE5E4B">
              <w:rPr>
                <w:rFonts w:ascii="Verdana" w:hAnsi="Verdana" w:cstheme="minorHAnsi"/>
                <w:bCs/>
                <w:sz w:val="20"/>
                <w:szCs w:val="20"/>
              </w:rPr>
              <w:t xml:space="preserve"> po wypełnieniu warunków </w:t>
            </w:r>
            <w:r w:rsidRPr="00CE5E4B">
              <w:rPr>
                <w:rFonts w:ascii="Verdana" w:hAnsi="Verdana"/>
                <w:sz w:val="20"/>
                <w:szCs w:val="20"/>
                <w:lang w:eastAsia="en-US"/>
              </w:rPr>
              <w:t>określonych w Załączniku nr 2 Umowy.</w:t>
            </w:r>
          </w:p>
        </w:tc>
        <w:tc>
          <w:tcPr>
            <w:tcW w:w="2126" w:type="dxa"/>
          </w:tcPr>
          <w:p w14:paraId="47BB41D9" w14:textId="32E97E51"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r>
      <w:tr w:rsidR="00B2742B" w:rsidRPr="00CE5E4B" w14:paraId="3B1E23B7" w14:textId="77777777" w:rsidTr="00F16C5C">
        <w:tc>
          <w:tcPr>
            <w:tcW w:w="562" w:type="dxa"/>
          </w:tcPr>
          <w:p w14:paraId="6390E495" w14:textId="535249CA"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10</w:t>
            </w:r>
          </w:p>
        </w:tc>
        <w:tc>
          <w:tcPr>
            <w:tcW w:w="6946" w:type="dxa"/>
          </w:tcPr>
          <w:p w14:paraId="489E19DF"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Przeprowadzenie ruchu próbnego Instalacji hydrocyklonów zawiesiny gipsowej oraz ścieków dla absorbera C z wynikiem pozytywnym wraz z potwierdzeniem spełnienia przez instalację parametrów gwarancyjnych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Załączniku nr 1 Umowy.</w:t>
            </w:r>
          </w:p>
        </w:tc>
        <w:tc>
          <w:tcPr>
            <w:tcW w:w="2126" w:type="dxa"/>
          </w:tcPr>
          <w:p w14:paraId="74534F82"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2,5%</w:t>
            </w:r>
          </w:p>
        </w:tc>
      </w:tr>
      <w:tr w:rsidR="00B2742B" w:rsidRPr="00CE5E4B" w14:paraId="298E2ABD" w14:textId="77777777" w:rsidTr="00F16C5C">
        <w:tc>
          <w:tcPr>
            <w:tcW w:w="562" w:type="dxa"/>
          </w:tcPr>
          <w:p w14:paraId="0E4CF621" w14:textId="16E5BDC6"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11</w:t>
            </w:r>
          </w:p>
        </w:tc>
        <w:tc>
          <w:tcPr>
            <w:tcW w:w="6946" w:type="dxa"/>
          </w:tcPr>
          <w:p w14:paraId="398B10E0"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Przeprowadzenie ruchu próbnego Instalacji hydrocyklonów zawiesiny gipsowej oraz ścieków dla absorbera D z wynikiem pozytywnym wraz z potwierdzeniem spełnienia przez instalację parametrów gwarancyjnych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określonych Załączniku nr 1 Umowy.</w:t>
            </w:r>
          </w:p>
        </w:tc>
        <w:tc>
          <w:tcPr>
            <w:tcW w:w="2126" w:type="dxa"/>
          </w:tcPr>
          <w:p w14:paraId="271346C1"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2,5%</w:t>
            </w:r>
          </w:p>
        </w:tc>
      </w:tr>
      <w:tr w:rsidR="00B2742B" w:rsidRPr="00CE5E4B" w14:paraId="6D8C6A96" w14:textId="77777777" w:rsidTr="00F16C5C">
        <w:tc>
          <w:tcPr>
            <w:tcW w:w="562" w:type="dxa"/>
          </w:tcPr>
          <w:p w14:paraId="4E0A5938" w14:textId="06AE2448" w:rsidR="00B2742B" w:rsidRPr="00CE5E4B" w:rsidRDefault="00B2742B" w:rsidP="00B2742B">
            <w:pPr>
              <w:pStyle w:val="Tekstpodstawowy"/>
              <w:spacing w:after="0" w:line="300" w:lineRule="auto"/>
              <w:rPr>
                <w:rFonts w:ascii="Verdana" w:hAnsi="Verdana"/>
                <w:sz w:val="20"/>
                <w:szCs w:val="20"/>
                <w:lang w:eastAsia="en-US"/>
              </w:rPr>
            </w:pPr>
            <w:r>
              <w:rPr>
                <w:rFonts w:ascii="Verdana" w:hAnsi="Verdana"/>
                <w:sz w:val="20"/>
                <w:szCs w:val="20"/>
                <w:lang w:eastAsia="en-US"/>
              </w:rPr>
              <w:t>12</w:t>
            </w:r>
          </w:p>
        </w:tc>
        <w:tc>
          <w:tcPr>
            <w:tcW w:w="6946" w:type="dxa"/>
          </w:tcPr>
          <w:p w14:paraId="7E0D9AE6"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Odbiór końcowy Instalacji hydrocyklonów zawiesiny gipsowej oraz ścieków dla absorberów C i D Instalacji IOS z wynikiem pozytywnym (w tym min. Dostarczenie całości wymaganej dokumentacji techniczno-jakościowej, Instrukcji oraz wymaganych gwarancji) </w:t>
            </w:r>
            <w:r w:rsidRPr="00CE5E4B">
              <w:rPr>
                <w:rFonts w:ascii="Verdana" w:hAnsi="Verdana" w:cstheme="minorHAnsi"/>
                <w:bCs/>
                <w:sz w:val="20"/>
                <w:szCs w:val="20"/>
              </w:rPr>
              <w:t xml:space="preserve">po wypełnieniu warunków </w:t>
            </w:r>
            <w:r w:rsidRPr="00CE5E4B">
              <w:rPr>
                <w:rFonts w:ascii="Verdana" w:hAnsi="Verdana"/>
                <w:sz w:val="20"/>
                <w:szCs w:val="20"/>
                <w:lang w:eastAsia="en-US"/>
              </w:rPr>
              <w:t xml:space="preserve">określonych w Załączniku nr 1 Umowy oraz </w:t>
            </w:r>
            <w:r w:rsidRPr="00CE5E4B">
              <w:rPr>
                <w:rFonts w:ascii="Verdana" w:eastAsiaTheme="minorEastAsia" w:hAnsi="Verdana" w:cs="Arial"/>
                <w:sz w:val="20"/>
                <w:szCs w:val="20"/>
              </w:rPr>
              <w:t>“</w:t>
            </w:r>
            <w:r w:rsidRPr="00CE5E4B">
              <w:rPr>
                <w:rFonts w:ascii="Verdana" w:hAnsi="Verdana"/>
                <w:sz w:val="20"/>
                <w:szCs w:val="20"/>
                <w:lang w:eastAsia="en-US"/>
              </w:rPr>
              <w:t>Instrukcją przeprowadzania odbiorów zadań inwestycyjnych” obowiązująca u Zamawiającego.</w:t>
            </w:r>
          </w:p>
        </w:tc>
        <w:tc>
          <w:tcPr>
            <w:tcW w:w="2126" w:type="dxa"/>
          </w:tcPr>
          <w:p w14:paraId="6AFC566C" w14:textId="77777777" w:rsidR="00B2742B" w:rsidRPr="00CE5E4B" w:rsidRDefault="00B2742B" w:rsidP="00B2742B">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20%</w:t>
            </w:r>
          </w:p>
        </w:tc>
      </w:tr>
    </w:tbl>
    <w:p w14:paraId="3EE1F859" w14:textId="77777777" w:rsidR="00B06963" w:rsidRPr="00CE5E4B" w:rsidRDefault="00B06963">
      <w:pPr>
        <w:pStyle w:val="Tekstpodstawowy"/>
        <w:spacing w:after="0" w:line="300" w:lineRule="auto"/>
        <w:rPr>
          <w:rFonts w:ascii="Verdana" w:hAnsi="Verdana"/>
          <w:sz w:val="20"/>
          <w:szCs w:val="20"/>
          <w:lang w:eastAsia="en-US"/>
        </w:rPr>
      </w:pPr>
    </w:p>
    <w:p w14:paraId="26C47D52" w14:textId="77777777" w:rsidR="00D67AF9" w:rsidRDefault="00D67AF9" w:rsidP="00D67AF9">
      <w:pPr>
        <w:pStyle w:val="Nagwek2"/>
        <w:numPr>
          <w:ilvl w:val="0"/>
          <w:numId w:val="0"/>
        </w:numPr>
        <w:spacing w:before="0" w:after="0" w:line="300" w:lineRule="auto"/>
        <w:ind w:left="709"/>
        <w:rPr>
          <w:rFonts w:ascii="Verdana" w:hAnsi="Verdana" w:cstheme="minorHAnsi"/>
          <w:sz w:val="20"/>
          <w:szCs w:val="20"/>
          <w:lang w:val="pl-PL"/>
        </w:rPr>
      </w:pPr>
    </w:p>
    <w:p w14:paraId="7E0151E9" w14:textId="77777777" w:rsidR="00973032" w:rsidRPr="00CE5E4B" w:rsidRDefault="00973032" w:rsidP="004A70C0">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CE5E4B">
        <w:rPr>
          <w:rFonts w:ascii="Verdana" w:hAnsi="Verdana" w:cstheme="minorHAnsi"/>
          <w:sz w:val="20"/>
          <w:szCs w:val="20"/>
          <w:lang w:val="pl-PL"/>
        </w:rPr>
        <w:t>,</w:t>
      </w:r>
      <w:r w:rsidRPr="00CE5E4B">
        <w:rPr>
          <w:rFonts w:ascii="Verdana" w:hAnsi="Verdana" w:cstheme="minorHAnsi"/>
          <w:sz w:val="20"/>
          <w:szCs w:val="20"/>
          <w:lang w:val="pl-PL"/>
        </w:rPr>
        <w:t xml:space="preserve"> zgodnie z “Instrukcją przeprowadzania odbiorów zadań inwestycyjnych” nr I/AM/P/17/2008 obowiązującą w</w:t>
      </w:r>
      <w:r w:rsidR="00E959F3" w:rsidRPr="00CE5E4B">
        <w:rPr>
          <w:rFonts w:ascii="Verdana" w:hAnsi="Verdana" w:cstheme="minorHAnsi"/>
          <w:sz w:val="20"/>
          <w:szCs w:val="20"/>
          <w:lang w:val="pl-PL"/>
        </w:rPr>
        <w:t> </w:t>
      </w:r>
      <w:r w:rsidRPr="00CE5E4B">
        <w:rPr>
          <w:rFonts w:ascii="Verdana" w:hAnsi="Verdana" w:cstheme="minorHAnsi"/>
          <w:sz w:val="20"/>
          <w:szCs w:val="20"/>
          <w:lang w:val="pl-PL"/>
        </w:rPr>
        <w:t>Elektrowni.</w:t>
      </w:r>
    </w:p>
    <w:p w14:paraId="13B040D9"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CE5E4B">
        <w:rPr>
          <w:rFonts w:ascii="Verdana" w:hAnsi="Verdana" w:cstheme="minorHAnsi"/>
          <w:sz w:val="20"/>
          <w:szCs w:val="20"/>
          <w:lang w:val="pl-PL"/>
        </w:rPr>
        <w:t>koszty, które</w:t>
      </w:r>
      <w:r w:rsidRPr="00CE5E4B">
        <w:rPr>
          <w:rFonts w:ascii="Verdana" w:hAnsi="Verdana" w:cstheme="minorHAnsi"/>
          <w:sz w:val="20"/>
          <w:szCs w:val="20"/>
          <w:lang w:val="pl-PL"/>
        </w:rPr>
        <w:t xml:space="preserve"> zwi</w:t>
      </w:r>
      <w:r w:rsidR="00265152" w:rsidRPr="00CE5E4B">
        <w:rPr>
          <w:rFonts w:ascii="Verdana" w:hAnsi="Verdana" w:cstheme="minorHAnsi"/>
          <w:sz w:val="20"/>
          <w:szCs w:val="20"/>
          <w:lang w:val="pl-PL"/>
        </w:rPr>
        <w:t>ązane będą z realizacją Umowy.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Zapłata Wynagrodzenia nastąpi przelewem na rachunek Wykonawcy wskazany na fakturze w terminie 30 dni od daty otrzymania przez Zamawiającego prawidłowo </w:t>
      </w:r>
      <w:r w:rsidRPr="00CE5E4B">
        <w:rPr>
          <w:rFonts w:ascii="Verdana" w:hAnsi="Verdana" w:cstheme="minorHAnsi"/>
          <w:sz w:val="20"/>
          <w:szCs w:val="20"/>
          <w:lang w:val="pl-PL"/>
        </w:rPr>
        <w:lastRenderedPageBreak/>
        <w:t>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 xml:space="preserve">65-775 </w:t>
      </w:r>
      <w:proofErr w:type="spellStart"/>
      <w:r w:rsidRPr="00CE5E4B">
        <w:rPr>
          <w:rStyle w:val="FontStyle19"/>
          <w:rFonts w:ascii="Verdana" w:hAnsi="Verdana"/>
          <w:b w:val="0"/>
          <w:i w:val="0"/>
        </w:rPr>
        <w:t>Zielona</w:t>
      </w:r>
      <w:proofErr w:type="spellEnd"/>
      <w:r w:rsidRPr="00CE5E4B">
        <w:rPr>
          <w:rStyle w:val="FontStyle19"/>
          <w:rFonts w:ascii="Verdana" w:hAnsi="Verdana"/>
          <w:b w:val="0"/>
          <w:i w:val="0"/>
        </w:rPr>
        <w:t xml:space="preserve"> </w:t>
      </w:r>
      <w:proofErr w:type="spellStart"/>
      <w:r w:rsidRPr="00CE5E4B">
        <w:rPr>
          <w:rStyle w:val="FontStyle19"/>
          <w:rFonts w:ascii="Verdana" w:hAnsi="Verdana"/>
          <w:b w:val="0"/>
          <w:i w:val="0"/>
        </w:rPr>
        <w:t>Góra</w:t>
      </w:r>
      <w:proofErr w:type="spellEnd"/>
    </w:p>
    <w:p w14:paraId="5BDF1D7F" w14:textId="03372963" w:rsidR="00A6360C" w:rsidRPr="00CE5E4B" w:rsidRDefault="00D051A9" w:rsidP="004A70C0">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5"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p>
    <w:p w14:paraId="197B8880" w14:textId="77777777" w:rsidR="00A01F29" w:rsidRPr="00CE5E4B" w:rsidRDefault="00A01F29">
      <w:pPr>
        <w:pStyle w:val="Nagwek2"/>
        <w:numPr>
          <w:ilvl w:val="0"/>
          <w:numId w:val="0"/>
        </w:numPr>
        <w:spacing w:before="0" w:after="0" w:line="300" w:lineRule="auto"/>
        <w:ind w:left="851"/>
        <w:rPr>
          <w:rStyle w:val="FontStyle23"/>
          <w:rFonts w:ascii="Verdana" w:hAnsi="Verdana"/>
          <w:lang w:val="pl-PL"/>
        </w:rPr>
      </w:pPr>
      <w:r w:rsidRPr="00CE5E4B">
        <w:rPr>
          <w:rStyle w:val="FontStyle23"/>
          <w:rFonts w:ascii="Verdana" w:hAnsi="Verdana"/>
          <w:lang w:val="pl-PL"/>
        </w:rPr>
        <w:t>formy przesyłania faktur, wtedy nie ma obowiązku przesyłania wersji papierowej dokumentu faktury.</w:t>
      </w:r>
    </w:p>
    <w:p w14:paraId="79088EA4" w14:textId="77777777" w:rsidR="00D32385" w:rsidRPr="00CE5E4B" w:rsidRDefault="00D32385" w:rsidP="004A70C0">
      <w:pPr>
        <w:pStyle w:val="Tekstpodstawowy"/>
        <w:spacing w:after="0" w:line="300" w:lineRule="auto"/>
      </w:pPr>
    </w:p>
    <w:p w14:paraId="3330578A" w14:textId="742CABF3" w:rsidR="00DF7F56" w:rsidRPr="00CE5E4B" w:rsidRDefault="001D4052" w:rsidP="00FB1BA0">
      <w:pPr>
        <w:pStyle w:val="Nagwek1"/>
        <w:spacing w:before="0" w:after="0" w:line="300" w:lineRule="auto"/>
        <w:rPr>
          <w:rFonts w:ascii="Verdana" w:hAnsi="Verdana"/>
          <w:sz w:val="20"/>
          <w:szCs w:val="20"/>
        </w:rPr>
      </w:pPr>
      <w:r w:rsidRPr="00FB1BA0">
        <w:rPr>
          <w:rFonts w:ascii="Verdana" w:hAnsi="Verdana" w:cstheme="minorHAnsi"/>
          <w:b w:val="0"/>
          <w:bCs w:val="0"/>
          <w:sz w:val="20"/>
          <w:szCs w:val="20"/>
          <w:u w:val="single"/>
        </w:rPr>
        <w:t>(punkt usunięty)</w:t>
      </w:r>
      <w:r w:rsidRPr="00FB1BA0" w:rsidDel="001D4052">
        <w:rPr>
          <w:rFonts w:ascii="Verdana" w:hAnsi="Verdana" w:cstheme="minorHAnsi"/>
          <w:b w:val="0"/>
          <w:bCs w:val="0"/>
          <w:sz w:val="20"/>
          <w:szCs w:val="20"/>
          <w:u w:val="single"/>
        </w:rPr>
        <w:t xml:space="preserve"> </w:t>
      </w: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03C17680"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w:t>
      </w:r>
      <w:r w:rsidR="00752FA6">
        <w:rPr>
          <w:rFonts w:ascii="Verdana" w:hAnsi="Verdana" w:cstheme="minorHAnsi"/>
          <w:sz w:val="20"/>
          <w:szCs w:val="20"/>
          <w:lang w:val="pl-PL"/>
        </w:rPr>
        <w:t>s</w:t>
      </w:r>
      <w:r w:rsidRPr="00CE5E4B">
        <w:rPr>
          <w:rFonts w:ascii="Verdana" w:hAnsi="Verdana" w:cstheme="minorHAnsi"/>
          <w:sz w:val="20"/>
          <w:szCs w:val="20"/>
          <w:lang w:val="pl-PL"/>
        </w:rPr>
        <w:t>PLOATACJI</w:t>
      </w:r>
      <w:r w:rsidR="00633CBD" w:rsidRPr="00CE5E4B">
        <w:rPr>
          <w:rFonts w:ascii="Verdana" w:hAnsi="Verdana" w:cstheme="minorHAnsi"/>
          <w:sz w:val="20"/>
          <w:szCs w:val="20"/>
          <w:lang w:val="pl-PL"/>
        </w:rPr>
        <w:t>-GWARANCJE</w:t>
      </w:r>
    </w:p>
    <w:p w14:paraId="15ECB230" w14:textId="333198E5" w:rsidR="009E3CA2"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pkt. </w:t>
      </w:r>
      <w:r w:rsidR="00265152" w:rsidRPr="00CE5E4B">
        <w:rPr>
          <w:rFonts w:ascii="Verdana" w:hAnsi="Verdana"/>
          <w:sz w:val="20"/>
          <w:szCs w:val="20"/>
          <w:lang w:val="pl-PL"/>
        </w:rPr>
        <w:t>9</w:t>
      </w:r>
      <w:r w:rsidRPr="00CE5E4B">
        <w:rPr>
          <w:rFonts w:ascii="Verdana" w:hAnsi="Verdana"/>
          <w:sz w:val="20"/>
          <w:szCs w:val="20"/>
          <w:lang w:val="pl-PL"/>
        </w:rPr>
        <w:t xml:space="preserve"> Umowy, 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p>
    <w:tbl>
      <w:tblPr>
        <w:tblStyle w:val="Tabela-Siatka"/>
        <w:tblW w:w="14029" w:type="dxa"/>
        <w:tblLayout w:type="fixed"/>
        <w:tblLook w:val="04A0" w:firstRow="1" w:lastRow="0" w:firstColumn="1" w:lastColumn="0" w:noHBand="0" w:noVBand="1"/>
      </w:tblPr>
      <w:tblGrid>
        <w:gridCol w:w="556"/>
        <w:gridCol w:w="2841"/>
        <w:gridCol w:w="1985"/>
        <w:gridCol w:w="1984"/>
        <w:gridCol w:w="3232"/>
        <w:gridCol w:w="1843"/>
        <w:gridCol w:w="1588"/>
      </w:tblGrid>
      <w:tr w:rsidR="00EC6B55" w:rsidRPr="00CE5E4B" w14:paraId="064475CD" w14:textId="77777777" w:rsidTr="004A70C0">
        <w:tc>
          <w:tcPr>
            <w:tcW w:w="556" w:type="dxa"/>
            <w:vMerge w:val="restart"/>
            <w:shd w:val="clear" w:color="auto" w:fill="92D050"/>
            <w:vAlign w:val="bottom"/>
          </w:tcPr>
          <w:p w14:paraId="347C8F97"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2841" w:type="dxa"/>
            <w:vMerge w:val="restart"/>
            <w:shd w:val="clear" w:color="auto" w:fill="92D050"/>
            <w:vAlign w:val="bottom"/>
          </w:tcPr>
          <w:p w14:paraId="299D5784"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Opis</w:t>
            </w:r>
          </w:p>
        </w:tc>
        <w:tc>
          <w:tcPr>
            <w:tcW w:w="3969" w:type="dxa"/>
            <w:gridSpan w:val="2"/>
            <w:shd w:val="clear" w:color="auto" w:fill="92D050"/>
          </w:tcPr>
          <w:p w14:paraId="14333D9F"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Wartość Gwarantowanych Parametrów </w:t>
            </w:r>
          </w:p>
        </w:tc>
        <w:tc>
          <w:tcPr>
            <w:tcW w:w="3232" w:type="dxa"/>
            <w:shd w:val="clear" w:color="auto" w:fill="92D050"/>
          </w:tcPr>
          <w:p w14:paraId="0CCFA800"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Wysokość kar [w % do wartości Wynagrodzenia]</w:t>
            </w:r>
          </w:p>
        </w:tc>
        <w:tc>
          <w:tcPr>
            <w:tcW w:w="3431" w:type="dxa"/>
            <w:gridSpan w:val="2"/>
            <w:shd w:val="clear" w:color="auto" w:fill="92D050"/>
          </w:tcPr>
          <w:p w14:paraId="156CB410" w14:textId="77777777" w:rsidR="003C7401" w:rsidRPr="00CE5E4B" w:rsidRDefault="003C7401"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Rozwiązanie umowy</w:t>
            </w:r>
            <w:r w:rsidR="00E20BFC" w:rsidRPr="00CE5E4B">
              <w:rPr>
                <w:rFonts w:ascii="Verdana" w:hAnsi="Verdana"/>
                <w:b/>
                <w:sz w:val="20"/>
                <w:szCs w:val="20"/>
                <w:lang w:eastAsia="en-US"/>
              </w:rPr>
              <w:t xml:space="preserve"> z uwagi na brak osiągnięcia parametrów gwarancyjnych </w:t>
            </w:r>
          </w:p>
        </w:tc>
      </w:tr>
      <w:tr w:rsidR="00D32385" w:rsidRPr="00CE5E4B" w14:paraId="188C8F23" w14:textId="77777777" w:rsidTr="004A70C0">
        <w:trPr>
          <w:trHeight w:val="415"/>
        </w:trPr>
        <w:tc>
          <w:tcPr>
            <w:tcW w:w="556" w:type="dxa"/>
            <w:vMerge/>
            <w:shd w:val="clear" w:color="auto" w:fill="92D050"/>
          </w:tcPr>
          <w:p w14:paraId="0B67DE7E" w14:textId="77777777" w:rsidR="00D32385" w:rsidRPr="00CE5E4B" w:rsidRDefault="00D32385" w:rsidP="004A70C0">
            <w:pPr>
              <w:pStyle w:val="Tekstpodstawowy"/>
              <w:spacing w:after="0" w:line="300" w:lineRule="auto"/>
              <w:rPr>
                <w:rFonts w:ascii="Verdana" w:hAnsi="Verdana"/>
                <w:b/>
                <w:sz w:val="20"/>
                <w:szCs w:val="20"/>
                <w:lang w:eastAsia="en-US"/>
              </w:rPr>
            </w:pPr>
          </w:p>
        </w:tc>
        <w:tc>
          <w:tcPr>
            <w:tcW w:w="2841" w:type="dxa"/>
            <w:vMerge/>
            <w:shd w:val="clear" w:color="auto" w:fill="92D050"/>
          </w:tcPr>
          <w:p w14:paraId="2ACF30E9" w14:textId="77777777" w:rsidR="00D32385" w:rsidRPr="00CE5E4B" w:rsidRDefault="00D32385" w:rsidP="004A70C0">
            <w:pPr>
              <w:pStyle w:val="Tekstpodstawowy"/>
              <w:spacing w:after="0" w:line="300" w:lineRule="auto"/>
              <w:rPr>
                <w:rFonts w:ascii="Verdana" w:hAnsi="Verdana"/>
                <w:b/>
                <w:sz w:val="20"/>
                <w:szCs w:val="20"/>
                <w:lang w:eastAsia="en-US"/>
              </w:rPr>
            </w:pPr>
          </w:p>
        </w:tc>
        <w:tc>
          <w:tcPr>
            <w:tcW w:w="1985" w:type="dxa"/>
            <w:shd w:val="clear" w:color="auto" w:fill="92D050"/>
          </w:tcPr>
          <w:p w14:paraId="699429C4"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 okresie ruchu próbnego Instalacji</w:t>
            </w:r>
          </w:p>
        </w:tc>
        <w:tc>
          <w:tcPr>
            <w:tcW w:w="1984" w:type="dxa"/>
            <w:shd w:val="clear" w:color="auto" w:fill="92D050"/>
          </w:tcPr>
          <w:p w14:paraId="74133D36"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212027DF"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Instalacji</w:t>
            </w:r>
          </w:p>
        </w:tc>
        <w:tc>
          <w:tcPr>
            <w:tcW w:w="3232" w:type="dxa"/>
            <w:shd w:val="clear" w:color="auto" w:fill="92D050"/>
          </w:tcPr>
          <w:p w14:paraId="2D1E7DE9"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05D10FF7" w14:textId="1BEB8F55"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Instalacji</w:t>
            </w:r>
          </w:p>
        </w:tc>
        <w:tc>
          <w:tcPr>
            <w:tcW w:w="1843" w:type="dxa"/>
            <w:shd w:val="clear" w:color="auto" w:fill="92D050"/>
          </w:tcPr>
          <w:p w14:paraId="405E32AC"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 czasie ruchu próbnego Instalacji</w:t>
            </w:r>
          </w:p>
        </w:tc>
        <w:tc>
          <w:tcPr>
            <w:tcW w:w="1588" w:type="dxa"/>
            <w:shd w:val="clear" w:color="auto" w:fill="92D050"/>
          </w:tcPr>
          <w:p w14:paraId="78CAD64F"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Przed odbiorem końcowym </w:t>
            </w:r>
          </w:p>
        </w:tc>
      </w:tr>
      <w:tr w:rsidR="00D32385" w:rsidRPr="00CE5E4B" w14:paraId="7E89368C" w14:textId="77777777" w:rsidTr="004A70C0">
        <w:tc>
          <w:tcPr>
            <w:tcW w:w="556" w:type="dxa"/>
          </w:tcPr>
          <w:p w14:paraId="635BDDB2"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2841" w:type="dxa"/>
          </w:tcPr>
          <w:p w14:paraId="5654E76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wydajność baterii hydrocyklonów zawiesiny gipsowej dla jednego absorbera</w:t>
            </w:r>
          </w:p>
        </w:tc>
        <w:tc>
          <w:tcPr>
            <w:tcW w:w="1985" w:type="dxa"/>
          </w:tcPr>
          <w:p w14:paraId="123E5049" w14:textId="3BAE36A5"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120m</w:t>
            </w:r>
            <w:r w:rsidRPr="00CE5E4B">
              <w:rPr>
                <w:rFonts w:ascii="Verdana" w:hAnsi="Verdana" w:cs="Arial"/>
                <w:sz w:val="20"/>
                <w:szCs w:val="20"/>
                <w:vertAlign w:val="superscript"/>
              </w:rPr>
              <w:t>3</w:t>
            </w:r>
            <w:r w:rsidRPr="00CE5E4B">
              <w:rPr>
                <w:rFonts w:ascii="Verdana" w:hAnsi="Verdana" w:cs="Arial"/>
                <w:sz w:val="20"/>
                <w:szCs w:val="20"/>
              </w:rPr>
              <w:t>/h</w:t>
            </w:r>
          </w:p>
        </w:tc>
        <w:tc>
          <w:tcPr>
            <w:tcW w:w="1984" w:type="dxa"/>
          </w:tcPr>
          <w:p w14:paraId="7B9AA94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160m</w:t>
            </w:r>
            <w:r w:rsidRPr="00CE5E4B">
              <w:rPr>
                <w:rFonts w:ascii="Verdana" w:hAnsi="Verdana" w:cs="Arial"/>
                <w:sz w:val="20"/>
                <w:szCs w:val="20"/>
                <w:vertAlign w:val="superscript"/>
              </w:rPr>
              <w:t>3</w:t>
            </w:r>
            <w:r w:rsidRPr="00CE5E4B">
              <w:rPr>
                <w:rFonts w:ascii="Verdana" w:hAnsi="Verdana" w:cs="Arial"/>
                <w:sz w:val="20"/>
                <w:szCs w:val="20"/>
              </w:rPr>
              <w:t>/h</w:t>
            </w:r>
          </w:p>
        </w:tc>
        <w:tc>
          <w:tcPr>
            <w:tcW w:w="3232" w:type="dxa"/>
          </w:tcPr>
          <w:p w14:paraId="461AFCCC" w14:textId="5B79B64B"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0,4% Wynagrodzenia za każdy 1m</w:t>
            </w:r>
            <w:r w:rsidRPr="00CE5E4B">
              <w:rPr>
                <w:rFonts w:ascii="Verdana" w:hAnsi="Verdana" w:cs="Arial"/>
                <w:sz w:val="20"/>
                <w:szCs w:val="20"/>
                <w:vertAlign w:val="superscript"/>
              </w:rPr>
              <w:t>3</w:t>
            </w:r>
            <w:r w:rsidRPr="00CE5E4B">
              <w:rPr>
                <w:rFonts w:ascii="Verdana" w:hAnsi="Verdana" w:cs="Arial"/>
                <w:sz w:val="20"/>
                <w:szCs w:val="20"/>
              </w:rPr>
              <w:t>/h poniżej wydajności wymaganej</w:t>
            </w:r>
          </w:p>
        </w:tc>
        <w:tc>
          <w:tcPr>
            <w:tcW w:w="1843" w:type="dxa"/>
          </w:tcPr>
          <w:p w14:paraId="14610A89" w14:textId="1BCD4B02"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120m</w:t>
            </w:r>
            <w:r w:rsidRPr="00CE5E4B">
              <w:rPr>
                <w:rFonts w:ascii="Verdana" w:hAnsi="Verdana" w:cs="Arial"/>
                <w:sz w:val="20"/>
                <w:szCs w:val="20"/>
                <w:vertAlign w:val="superscript"/>
              </w:rPr>
              <w:t>3</w:t>
            </w:r>
            <w:r w:rsidRPr="00CE5E4B">
              <w:rPr>
                <w:rFonts w:ascii="Verdana" w:hAnsi="Verdana" w:cs="Arial"/>
                <w:sz w:val="20"/>
                <w:szCs w:val="20"/>
              </w:rPr>
              <w:t>/h</w:t>
            </w:r>
          </w:p>
        </w:tc>
        <w:tc>
          <w:tcPr>
            <w:tcW w:w="1588" w:type="dxa"/>
          </w:tcPr>
          <w:p w14:paraId="69DDD6E0" w14:textId="589FE7DB"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135m</w:t>
            </w:r>
            <w:r w:rsidRPr="00CE5E4B">
              <w:rPr>
                <w:rFonts w:ascii="Verdana" w:hAnsi="Verdana" w:cs="Arial"/>
                <w:sz w:val="20"/>
                <w:szCs w:val="20"/>
                <w:vertAlign w:val="superscript"/>
              </w:rPr>
              <w:t>3</w:t>
            </w:r>
            <w:r w:rsidRPr="00CE5E4B">
              <w:rPr>
                <w:rFonts w:ascii="Verdana" w:hAnsi="Verdana" w:cs="Arial"/>
                <w:sz w:val="20"/>
                <w:szCs w:val="20"/>
              </w:rPr>
              <w:t>/h</w:t>
            </w:r>
          </w:p>
        </w:tc>
      </w:tr>
      <w:tr w:rsidR="00D32385" w:rsidRPr="00CE5E4B" w14:paraId="75C2B61A" w14:textId="77777777" w:rsidTr="004A70C0">
        <w:tc>
          <w:tcPr>
            <w:tcW w:w="556" w:type="dxa"/>
          </w:tcPr>
          <w:p w14:paraId="70FE9DA1"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2841" w:type="dxa"/>
          </w:tcPr>
          <w:p w14:paraId="72F22498"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Minimalna zawartość ciała stałego w strumieniu dolnym hydrocyklonu zawiesiny gipsowej odprowadzanym do zbiornika buforowego zawiesiny po hydrocyklonach i następnie do układu odwirowania</w:t>
            </w:r>
          </w:p>
        </w:tc>
        <w:tc>
          <w:tcPr>
            <w:tcW w:w="1985" w:type="dxa"/>
          </w:tcPr>
          <w:p w14:paraId="4E72C5D7" w14:textId="3E633645"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35% masowo</w:t>
            </w:r>
          </w:p>
        </w:tc>
        <w:tc>
          <w:tcPr>
            <w:tcW w:w="1984" w:type="dxa"/>
          </w:tcPr>
          <w:p w14:paraId="241CB53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50% masowo</w:t>
            </w:r>
          </w:p>
        </w:tc>
        <w:tc>
          <w:tcPr>
            <w:tcW w:w="3232" w:type="dxa"/>
          </w:tcPr>
          <w:p w14:paraId="3C481434" w14:textId="5AEC0E2E"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 Wynagrodzenia za każdy 1%</w:t>
            </w:r>
            <w:r w:rsidRPr="00CE5E4B">
              <w:rPr>
                <w:rFonts w:ascii="Verdana" w:hAnsi="Verdana" w:cs="Arial"/>
                <w:sz w:val="20"/>
                <w:szCs w:val="20"/>
              </w:rPr>
              <w:t xml:space="preserve"> poniżej wartości wymaganej</w:t>
            </w:r>
          </w:p>
        </w:tc>
        <w:tc>
          <w:tcPr>
            <w:tcW w:w="1843" w:type="dxa"/>
          </w:tcPr>
          <w:p w14:paraId="343BEBE1" w14:textId="7D345F9D"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35% masowo</w:t>
            </w:r>
          </w:p>
        </w:tc>
        <w:tc>
          <w:tcPr>
            <w:tcW w:w="1588" w:type="dxa"/>
          </w:tcPr>
          <w:p w14:paraId="79D4DA2C" w14:textId="5D44FCE6"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40% masowo</w:t>
            </w:r>
            <w:r w:rsidRPr="00CE5E4B" w:rsidDel="00B43D58">
              <w:rPr>
                <w:rFonts w:ascii="Verdana" w:hAnsi="Verdana"/>
                <w:sz w:val="20"/>
                <w:szCs w:val="20"/>
                <w:lang w:eastAsia="en-US"/>
              </w:rPr>
              <w:t xml:space="preserve"> </w:t>
            </w:r>
          </w:p>
        </w:tc>
      </w:tr>
      <w:tr w:rsidR="00D32385" w:rsidRPr="00CE5E4B" w14:paraId="02E793AD" w14:textId="77777777" w:rsidTr="004A70C0">
        <w:tc>
          <w:tcPr>
            <w:tcW w:w="556" w:type="dxa"/>
            <w:tcBorders>
              <w:bottom w:val="single" w:sz="4" w:space="0" w:color="auto"/>
            </w:tcBorders>
          </w:tcPr>
          <w:p w14:paraId="49D107D8"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2841" w:type="dxa"/>
            <w:tcBorders>
              <w:bottom w:val="single" w:sz="4" w:space="0" w:color="auto"/>
            </w:tcBorders>
          </w:tcPr>
          <w:p w14:paraId="7326C1CE"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zawartość ciała stałego w strumieniu górnym (przelewu hydrocyklonu) zawiesiny gipsowej</w:t>
            </w:r>
          </w:p>
        </w:tc>
        <w:tc>
          <w:tcPr>
            <w:tcW w:w="1985" w:type="dxa"/>
            <w:tcBorders>
              <w:bottom w:val="single" w:sz="4" w:space="0" w:color="auto"/>
            </w:tcBorders>
          </w:tcPr>
          <w:p w14:paraId="30E601F5" w14:textId="3128DF1A"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 masowo</w:t>
            </w:r>
          </w:p>
        </w:tc>
        <w:tc>
          <w:tcPr>
            <w:tcW w:w="1984" w:type="dxa"/>
            <w:tcBorders>
              <w:bottom w:val="single" w:sz="4" w:space="0" w:color="auto"/>
            </w:tcBorders>
          </w:tcPr>
          <w:p w14:paraId="02E5F33E"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 masowo</w:t>
            </w:r>
          </w:p>
        </w:tc>
        <w:tc>
          <w:tcPr>
            <w:tcW w:w="3232" w:type="dxa"/>
            <w:tcBorders>
              <w:bottom w:val="single" w:sz="4" w:space="0" w:color="auto"/>
            </w:tcBorders>
          </w:tcPr>
          <w:p w14:paraId="0CEA8B9A" w14:textId="39C6FA53"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0,4% Wynagrodzenia za każde 0,1%</w:t>
            </w:r>
            <w:r w:rsidRPr="00CE5E4B">
              <w:rPr>
                <w:rFonts w:ascii="Verdana" w:hAnsi="Verdana" w:cs="Arial"/>
                <w:sz w:val="20"/>
                <w:szCs w:val="20"/>
              </w:rPr>
              <w:t xml:space="preserve"> poniżej wartości wymaganej</w:t>
            </w:r>
          </w:p>
        </w:tc>
        <w:tc>
          <w:tcPr>
            <w:tcW w:w="1843" w:type="dxa"/>
            <w:tcBorders>
              <w:bottom w:val="single" w:sz="4" w:space="0" w:color="auto"/>
            </w:tcBorders>
          </w:tcPr>
          <w:p w14:paraId="1CFA466C" w14:textId="7ADA1569"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przekracza 5% masowo</w:t>
            </w:r>
          </w:p>
        </w:tc>
        <w:tc>
          <w:tcPr>
            <w:tcW w:w="1588" w:type="dxa"/>
            <w:tcBorders>
              <w:bottom w:val="single" w:sz="4" w:space="0" w:color="auto"/>
            </w:tcBorders>
          </w:tcPr>
          <w:p w14:paraId="486C6EE8" w14:textId="4BCC4FBC"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 jeśli wartość jest powyżej 4,5% masowo</w:t>
            </w:r>
            <w:r w:rsidRPr="00CE5E4B" w:rsidDel="00B43D58">
              <w:rPr>
                <w:rFonts w:ascii="Verdana" w:hAnsi="Verdana"/>
                <w:sz w:val="20"/>
                <w:szCs w:val="20"/>
                <w:lang w:eastAsia="en-US"/>
              </w:rPr>
              <w:t xml:space="preserve"> </w:t>
            </w:r>
          </w:p>
        </w:tc>
      </w:tr>
    </w:tbl>
    <w:p w14:paraId="6C7413B6" w14:textId="77777777" w:rsidR="00D32385" w:rsidRPr="00CE5E4B" w:rsidRDefault="00D32385">
      <w:r w:rsidRPr="00CE5E4B">
        <w:br w:type="page"/>
      </w:r>
    </w:p>
    <w:tbl>
      <w:tblPr>
        <w:tblStyle w:val="Tabela-Siatka"/>
        <w:tblW w:w="14029" w:type="dxa"/>
        <w:tblLayout w:type="fixed"/>
        <w:tblLook w:val="04A0" w:firstRow="1" w:lastRow="0" w:firstColumn="1" w:lastColumn="0" w:noHBand="0" w:noVBand="1"/>
      </w:tblPr>
      <w:tblGrid>
        <w:gridCol w:w="556"/>
        <w:gridCol w:w="2841"/>
        <w:gridCol w:w="1985"/>
        <w:gridCol w:w="1984"/>
        <w:gridCol w:w="3232"/>
        <w:gridCol w:w="1843"/>
        <w:gridCol w:w="1588"/>
      </w:tblGrid>
      <w:tr w:rsidR="00C84F74" w:rsidRPr="00CE5E4B" w14:paraId="144D0FBF" w14:textId="77777777" w:rsidTr="004A70C0">
        <w:tc>
          <w:tcPr>
            <w:tcW w:w="556" w:type="dxa"/>
            <w:vMerge w:val="restart"/>
            <w:shd w:val="clear" w:color="auto" w:fill="92D050"/>
            <w:vAlign w:val="bottom"/>
          </w:tcPr>
          <w:p w14:paraId="0918FBB7" w14:textId="13CE4D31"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lastRenderedPageBreak/>
              <w:t>Lp.</w:t>
            </w:r>
          </w:p>
        </w:tc>
        <w:tc>
          <w:tcPr>
            <w:tcW w:w="2841" w:type="dxa"/>
            <w:vMerge w:val="restart"/>
            <w:shd w:val="clear" w:color="auto" w:fill="92D050"/>
            <w:vAlign w:val="bottom"/>
          </w:tcPr>
          <w:p w14:paraId="1E7D40E0" w14:textId="77777777"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Opis</w:t>
            </w:r>
          </w:p>
        </w:tc>
        <w:tc>
          <w:tcPr>
            <w:tcW w:w="3969" w:type="dxa"/>
            <w:gridSpan w:val="2"/>
            <w:shd w:val="clear" w:color="auto" w:fill="92D050"/>
          </w:tcPr>
          <w:p w14:paraId="462E8DFC" w14:textId="77777777" w:rsidR="00C84F74" w:rsidRPr="00CE5E4B" w:rsidRDefault="00C84F74" w:rsidP="004A70C0">
            <w:pPr>
              <w:pStyle w:val="Tekstpodstawowy"/>
              <w:spacing w:after="0" w:line="300" w:lineRule="auto"/>
              <w:rPr>
                <w:rFonts w:ascii="Verdana" w:hAnsi="Verdana" w:cs="Arial"/>
                <w:sz w:val="20"/>
                <w:szCs w:val="20"/>
              </w:rPr>
            </w:pPr>
            <w:r w:rsidRPr="00CE5E4B">
              <w:rPr>
                <w:rFonts w:ascii="Verdana" w:hAnsi="Verdana"/>
                <w:b/>
                <w:sz w:val="20"/>
                <w:szCs w:val="20"/>
                <w:lang w:eastAsia="en-US"/>
              </w:rPr>
              <w:t xml:space="preserve">Wartość Gwarantowanych Parametrów </w:t>
            </w:r>
          </w:p>
        </w:tc>
        <w:tc>
          <w:tcPr>
            <w:tcW w:w="3232" w:type="dxa"/>
            <w:shd w:val="clear" w:color="auto" w:fill="92D050"/>
          </w:tcPr>
          <w:p w14:paraId="0309C51E" w14:textId="421554E5" w:rsidR="00C84F74"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Wysokość kar [w % do wartości Wynagrodzenia]</w:t>
            </w:r>
          </w:p>
        </w:tc>
        <w:tc>
          <w:tcPr>
            <w:tcW w:w="3431" w:type="dxa"/>
            <w:gridSpan w:val="2"/>
            <w:shd w:val="clear" w:color="auto" w:fill="92D050"/>
          </w:tcPr>
          <w:p w14:paraId="28DBD37C" w14:textId="77777777" w:rsidR="00C84F74" w:rsidRPr="00CE5E4B" w:rsidRDefault="00C84F74"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Rozwiązanie umowy z uwagi na brak osiągnięcia parametrów gwarancyjnych</w:t>
            </w:r>
          </w:p>
        </w:tc>
      </w:tr>
      <w:tr w:rsidR="00D32385" w:rsidRPr="00CE5E4B" w14:paraId="6D86894F" w14:textId="77777777" w:rsidTr="004A70C0">
        <w:tc>
          <w:tcPr>
            <w:tcW w:w="556" w:type="dxa"/>
            <w:vMerge/>
            <w:shd w:val="clear" w:color="auto" w:fill="92D050"/>
          </w:tcPr>
          <w:p w14:paraId="6B61D8BE" w14:textId="77777777" w:rsidR="00D32385" w:rsidRPr="00CE5E4B" w:rsidRDefault="00D32385" w:rsidP="004A70C0">
            <w:pPr>
              <w:pStyle w:val="Tekstpodstawowy"/>
              <w:spacing w:after="0" w:line="300" w:lineRule="auto"/>
              <w:rPr>
                <w:rFonts w:ascii="Verdana" w:hAnsi="Verdana"/>
                <w:sz w:val="20"/>
                <w:szCs w:val="20"/>
                <w:lang w:eastAsia="en-US"/>
              </w:rPr>
            </w:pPr>
          </w:p>
        </w:tc>
        <w:tc>
          <w:tcPr>
            <w:tcW w:w="2841" w:type="dxa"/>
            <w:vMerge/>
            <w:shd w:val="clear" w:color="auto" w:fill="92D050"/>
          </w:tcPr>
          <w:p w14:paraId="23C4E05E" w14:textId="77777777" w:rsidR="00D32385" w:rsidRPr="00CE5E4B" w:rsidRDefault="00D32385" w:rsidP="004A70C0">
            <w:pPr>
              <w:pStyle w:val="Tekstpodstawowy"/>
              <w:spacing w:after="0" w:line="300" w:lineRule="auto"/>
              <w:rPr>
                <w:rFonts w:ascii="Verdana" w:hAnsi="Verdana"/>
                <w:sz w:val="20"/>
                <w:szCs w:val="20"/>
                <w:lang w:eastAsia="en-US"/>
              </w:rPr>
            </w:pPr>
          </w:p>
        </w:tc>
        <w:tc>
          <w:tcPr>
            <w:tcW w:w="1985" w:type="dxa"/>
            <w:shd w:val="clear" w:color="auto" w:fill="92D050"/>
          </w:tcPr>
          <w:p w14:paraId="52E04CFD"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 okresie ruchu próbnego Instalacji</w:t>
            </w:r>
          </w:p>
        </w:tc>
        <w:tc>
          <w:tcPr>
            <w:tcW w:w="1984" w:type="dxa"/>
            <w:shd w:val="clear" w:color="auto" w:fill="92D050"/>
          </w:tcPr>
          <w:p w14:paraId="01F673C2"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66C397E4" w14:textId="77777777" w:rsidR="00D32385" w:rsidRPr="00CE5E4B" w:rsidRDefault="00D32385" w:rsidP="004A70C0">
            <w:pPr>
              <w:pStyle w:val="Tekstpodstawowy"/>
              <w:spacing w:after="0" w:line="300" w:lineRule="auto"/>
              <w:rPr>
                <w:rFonts w:ascii="Verdana" w:hAnsi="Verdana" w:cs="Arial"/>
                <w:sz w:val="20"/>
                <w:szCs w:val="20"/>
              </w:rPr>
            </w:pPr>
            <w:r w:rsidRPr="00CE5E4B">
              <w:rPr>
                <w:rFonts w:ascii="Verdana" w:hAnsi="Verdana"/>
                <w:b/>
                <w:sz w:val="20"/>
                <w:szCs w:val="20"/>
                <w:lang w:eastAsia="en-US"/>
              </w:rPr>
              <w:t>Instalacji</w:t>
            </w:r>
          </w:p>
        </w:tc>
        <w:tc>
          <w:tcPr>
            <w:tcW w:w="3232" w:type="dxa"/>
            <w:shd w:val="clear" w:color="auto" w:fill="92D050"/>
          </w:tcPr>
          <w:p w14:paraId="36A2D77E" w14:textId="77777777" w:rsidR="00D32385" w:rsidRPr="00CE5E4B" w:rsidRDefault="00D32385"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p w14:paraId="2031D26B" w14:textId="47EFAB64"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Instalacji</w:t>
            </w:r>
          </w:p>
        </w:tc>
        <w:tc>
          <w:tcPr>
            <w:tcW w:w="1843" w:type="dxa"/>
            <w:shd w:val="clear" w:color="auto" w:fill="92D050"/>
          </w:tcPr>
          <w:p w14:paraId="32621DF3"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W czasie ruchu próbnego Instalacji</w:t>
            </w:r>
          </w:p>
        </w:tc>
        <w:tc>
          <w:tcPr>
            <w:tcW w:w="1588" w:type="dxa"/>
            <w:shd w:val="clear" w:color="auto" w:fill="92D050"/>
          </w:tcPr>
          <w:p w14:paraId="7923CD43"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b/>
                <w:sz w:val="20"/>
                <w:szCs w:val="20"/>
                <w:lang w:eastAsia="en-US"/>
              </w:rPr>
              <w:t xml:space="preserve">Przed odbiorem końcowym </w:t>
            </w:r>
          </w:p>
        </w:tc>
      </w:tr>
      <w:tr w:rsidR="00D32385" w:rsidRPr="00CE5E4B" w14:paraId="63ED1C72" w14:textId="77777777" w:rsidTr="004A70C0">
        <w:tc>
          <w:tcPr>
            <w:tcW w:w="556" w:type="dxa"/>
          </w:tcPr>
          <w:p w14:paraId="5D4E9335"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2841" w:type="dxa"/>
          </w:tcPr>
          <w:p w14:paraId="2A724DA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wydajność instalacji hydrocyklonów ścieków dla każdego z absorberów</w:t>
            </w:r>
          </w:p>
        </w:tc>
        <w:tc>
          <w:tcPr>
            <w:tcW w:w="1985" w:type="dxa"/>
          </w:tcPr>
          <w:p w14:paraId="7E1A64CC" w14:textId="161B72E9"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30</w:t>
            </w:r>
            <w:r w:rsidRPr="00CE5E4B">
              <w:rPr>
                <w:rFonts w:ascii="Verdana" w:hAnsi="Verdana" w:cs="Arial"/>
                <w:sz w:val="20"/>
                <w:szCs w:val="20"/>
              </w:rPr>
              <w:t xml:space="preserve"> m</w:t>
            </w:r>
            <w:r w:rsidRPr="00CE5E4B">
              <w:rPr>
                <w:rFonts w:ascii="Verdana" w:hAnsi="Verdana" w:cs="Arial"/>
                <w:sz w:val="20"/>
                <w:szCs w:val="20"/>
                <w:vertAlign w:val="superscript"/>
              </w:rPr>
              <w:t>3</w:t>
            </w:r>
            <w:r w:rsidRPr="00CE5E4B">
              <w:rPr>
                <w:rFonts w:ascii="Verdana" w:hAnsi="Verdana" w:cs="Arial"/>
                <w:sz w:val="20"/>
                <w:szCs w:val="20"/>
              </w:rPr>
              <w:t>/h</w:t>
            </w:r>
          </w:p>
        </w:tc>
        <w:tc>
          <w:tcPr>
            <w:tcW w:w="1984" w:type="dxa"/>
          </w:tcPr>
          <w:p w14:paraId="5599D17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cs="Arial"/>
                <w:sz w:val="20"/>
                <w:szCs w:val="20"/>
              </w:rPr>
              <w:t>44m</w:t>
            </w:r>
            <w:r w:rsidRPr="00CE5E4B">
              <w:rPr>
                <w:rFonts w:ascii="Verdana" w:hAnsi="Verdana" w:cs="Arial"/>
                <w:sz w:val="20"/>
                <w:szCs w:val="20"/>
                <w:vertAlign w:val="superscript"/>
              </w:rPr>
              <w:t>3</w:t>
            </w:r>
            <w:r w:rsidRPr="00CE5E4B">
              <w:rPr>
                <w:rFonts w:ascii="Verdana" w:hAnsi="Verdana" w:cs="Arial"/>
                <w:sz w:val="20"/>
                <w:szCs w:val="20"/>
              </w:rPr>
              <w:t>/h</w:t>
            </w:r>
          </w:p>
        </w:tc>
        <w:tc>
          <w:tcPr>
            <w:tcW w:w="3232" w:type="dxa"/>
          </w:tcPr>
          <w:p w14:paraId="4FEF53F4" w14:textId="002A17FF"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0,5% Wynagrodzenia za każdy 1m</w:t>
            </w:r>
            <w:r w:rsidRPr="00CE5E4B">
              <w:rPr>
                <w:rFonts w:ascii="Verdana" w:hAnsi="Verdana" w:cs="Arial"/>
                <w:sz w:val="20"/>
                <w:szCs w:val="20"/>
                <w:vertAlign w:val="superscript"/>
              </w:rPr>
              <w:t>3</w:t>
            </w:r>
            <w:r w:rsidRPr="00CE5E4B">
              <w:rPr>
                <w:rFonts w:ascii="Verdana" w:hAnsi="Verdana" w:cs="Arial"/>
                <w:sz w:val="20"/>
                <w:szCs w:val="20"/>
              </w:rPr>
              <w:t>/h poniżej wydajności wymaganej</w:t>
            </w:r>
          </w:p>
        </w:tc>
        <w:tc>
          <w:tcPr>
            <w:tcW w:w="1843" w:type="dxa"/>
          </w:tcPr>
          <w:p w14:paraId="2B748CB0" w14:textId="66C0CD50"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jeśli wartość jest poniżej 30</w:t>
            </w:r>
            <w:r w:rsidRPr="00CE5E4B">
              <w:rPr>
                <w:rFonts w:ascii="Verdana" w:hAnsi="Verdana" w:cs="Arial"/>
                <w:sz w:val="20"/>
                <w:szCs w:val="20"/>
              </w:rPr>
              <w:t xml:space="preserve"> m</w:t>
            </w:r>
            <w:r w:rsidRPr="00CE5E4B">
              <w:rPr>
                <w:rFonts w:ascii="Verdana" w:hAnsi="Verdana" w:cs="Arial"/>
                <w:sz w:val="20"/>
                <w:szCs w:val="20"/>
                <w:vertAlign w:val="superscript"/>
              </w:rPr>
              <w:t>3</w:t>
            </w:r>
            <w:r w:rsidRPr="00CE5E4B">
              <w:rPr>
                <w:rFonts w:ascii="Verdana" w:hAnsi="Verdana" w:cs="Arial"/>
                <w:sz w:val="20"/>
                <w:szCs w:val="20"/>
              </w:rPr>
              <w:t>/h</w:t>
            </w:r>
          </w:p>
        </w:tc>
        <w:tc>
          <w:tcPr>
            <w:tcW w:w="1588" w:type="dxa"/>
          </w:tcPr>
          <w:p w14:paraId="3145F5A2" w14:textId="773DCCE1"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 xml:space="preserve">TAK, jeśli wartość jest poniżej </w:t>
            </w:r>
            <w:r w:rsidRPr="00CE5E4B">
              <w:rPr>
                <w:rFonts w:ascii="Verdana" w:hAnsi="Verdana" w:cs="Arial"/>
                <w:sz w:val="20"/>
                <w:szCs w:val="20"/>
              </w:rPr>
              <w:t>35m</w:t>
            </w:r>
            <w:r w:rsidRPr="00CE5E4B">
              <w:rPr>
                <w:rFonts w:ascii="Verdana" w:hAnsi="Verdana" w:cs="Arial"/>
                <w:sz w:val="20"/>
                <w:szCs w:val="20"/>
                <w:vertAlign w:val="superscript"/>
              </w:rPr>
              <w:t>3</w:t>
            </w:r>
            <w:r w:rsidRPr="00CE5E4B">
              <w:rPr>
                <w:rFonts w:ascii="Verdana" w:hAnsi="Verdana" w:cs="Arial"/>
                <w:sz w:val="20"/>
                <w:szCs w:val="20"/>
              </w:rPr>
              <w:t>/h</w:t>
            </w:r>
            <w:r w:rsidRPr="00CE5E4B" w:rsidDel="00605936">
              <w:rPr>
                <w:rFonts w:ascii="Verdana" w:hAnsi="Verdana"/>
                <w:sz w:val="20"/>
                <w:szCs w:val="20"/>
                <w:lang w:eastAsia="en-US"/>
              </w:rPr>
              <w:t xml:space="preserve"> </w:t>
            </w:r>
          </w:p>
        </w:tc>
      </w:tr>
      <w:tr w:rsidR="00D32385" w:rsidRPr="00CE5E4B" w14:paraId="172FB691" w14:textId="77777777" w:rsidTr="004A70C0">
        <w:tc>
          <w:tcPr>
            <w:tcW w:w="556" w:type="dxa"/>
          </w:tcPr>
          <w:p w14:paraId="1A691E07"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2841" w:type="dxa"/>
          </w:tcPr>
          <w:p w14:paraId="4DB1B980"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Maksymalna zawartość ciała stałego w strumieniu górnym przelewu hydrocyklonu ścieków odprowadzanym do oczyszczani ścieków</w:t>
            </w:r>
          </w:p>
        </w:tc>
        <w:tc>
          <w:tcPr>
            <w:tcW w:w="1985" w:type="dxa"/>
          </w:tcPr>
          <w:p w14:paraId="36263DDD" w14:textId="18E9C94E"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poniżej 3% masowo</w:t>
            </w:r>
          </w:p>
        </w:tc>
        <w:tc>
          <w:tcPr>
            <w:tcW w:w="1984" w:type="dxa"/>
          </w:tcPr>
          <w:p w14:paraId="7420235F"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poniżej 1,4% masowo</w:t>
            </w:r>
          </w:p>
        </w:tc>
        <w:tc>
          <w:tcPr>
            <w:tcW w:w="3232" w:type="dxa"/>
          </w:tcPr>
          <w:p w14:paraId="7EA397B7" w14:textId="15E79468"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1,5% Wynagrodzenia za każde 0,1%</w:t>
            </w:r>
            <w:r w:rsidRPr="00CE5E4B">
              <w:rPr>
                <w:rFonts w:ascii="Verdana" w:hAnsi="Verdana" w:cs="Arial"/>
                <w:sz w:val="20"/>
                <w:szCs w:val="20"/>
              </w:rPr>
              <w:t xml:space="preserve"> powyżej wartości wymaganej</w:t>
            </w:r>
          </w:p>
        </w:tc>
        <w:tc>
          <w:tcPr>
            <w:tcW w:w="1843" w:type="dxa"/>
          </w:tcPr>
          <w:p w14:paraId="6500474E" w14:textId="70352741"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jest powyżej 3% masowo</w:t>
            </w:r>
          </w:p>
        </w:tc>
        <w:tc>
          <w:tcPr>
            <w:tcW w:w="1588" w:type="dxa"/>
          </w:tcPr>
          <w:p w14:paraId="56BC770B" w14:textId="77777777" w:rsidR="00D32385" w:rsidRPr="00CE5E4B" w:rsidRDefault="00D32385"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TAK, jest powyżej 2,5% masowo</w:t>
            </w:r>
          </w:p>
        </w:tc>
      </w:tr>
    </w:tbl>
    <w:p w14:paraId="1C7B9CCA" w14:textId="70CD8847" w:rsidR="00F30513" w:rsidRPr="00CE5E4B" w:rsidRDefault="00752FA6" w:rsidP="004A70C0">
      <w:pPr>
        <w:pStyle w:val="Nagwek2"/>
        <w:spacing w:before="0" w:after="0" w:line="300" w:lineRule="auto"/>
        <w:rPr>
          <w:rFonts w:ascii="Verdana" w:hAnsi="Verdana"/>
          <w:sz w:val="20"/>
          <w:szCs w:val="20"/>
          <w:lang w:val="pl-PL"/>
        </w:rPr>
      </w:pPr>
      <w:r>
        <w:rPr>
          <w:rFonts w:ascii="Verdana" w:hAnsi="Verdana"/>
          <w:sz w:val="20"/>
          <w:szCs w:val="20"/>
          <w:lang w:val="pl-PL"/>
        </w:rPr>
        <w:t>K</w:t>
      </w:r>
      <w:r w:rsidR="00571CF8" w:rsidRPr="00CE5E4B">
        <w:rPr>
          <w:rFonts w:ascii="Verdana" w:hAnsi="Verdana"/>
          <w:sz w:val="20"/>
          <w:szCs w:val="20"/>
          <w:lang w:val="pl-PL"/>
        </w:rPr>
        <w:t xml:space="preserve">ary </w:t>
      </w:r>
      <w:r>
        <w:rPr>
          <w:rFonts w:ascii="Verdana" w:hAnsi="Verdana"/>
          <w:sz w:val="20"/>
          <w:szCs w:val="20"/>
          <w:lang w:val="pl-PL"/>
        </w:rPr>
        <w:t xml:space="preserve">określone w powyższej tabeli </w:t>
      </w:r>
      <w:r w:rsidR="00571CF8" w:rsidRPr="00CE5E4B">
        <w:rPr>
          <w:rFonts w:ascii="Verdana" w:hAnsi="Verdana"/>
          <w:sz w:val="20"/>
          <w:szCs w:val="20"/>
          <w:lang w:val="pl-PL"/>
        </w:rPr>
        <w:t xml:space="preserve">za niedotrzymanie </w:t>
      </w:r>
      <w:r w:rsidR="004D2E54" w:rsidRPr="00CE5E4B">
        <w:rPr>
          <w:rFonts w:ascii="Verdana" w:hAnsi="Verdana"/>
          <w:sz w:val="20"/>
          <w:szCs w:val="20"/>
          <w:lang w:val="pl-PL"/>
        </w:rPr>
        <w:t xml:space="preserve">poszczególnych </w:t>
      </w:r>
      <w:r w:rsidR="00571CF8" w:rsidRPr="00CE5E4B">
        <w:rPr>
          <w:rFonts w:ascii="Verdana" w:hAnsi="Verdana"/>
          <w:sz w:val="20"/>
          <w:szCs w:val="20"/>
          <w:lang w:val="pl-PL"/>
        </w:rPr>
        <w:t xml:space="preserve">parametrów gwarantowanych będą naliczane osobno </w:t>
      </w:r>
      <w:r w:rsidR="004D2E54" w:rsidRPr="00CE5E4B">
        <w:rPr>
          <w:rFonts w:ascii="Verdana" w:hAnsi="Verdana"/>
          <w:sz w:val="20"/>
          <w:szCs w:val="20"/>
          <w:lang w:val="pl-PL"/>
        </w:rPr>
        <w:t>dla</w:t>
      </w:r>
      <w:r w:rsidR="00F30513" w:rsidRPr="00CE5E4B">
        <w:rPr>
          <w:rFonts w:ascii="Verdana" w:hAnsi="Verdana"/>
          <w:sz w:val="20"/>
          <w:szCs w:val="20"/>
          <w:lang w:val="pl-PL"/>
        </w:rPr>
        <w:t>:</w:t>
      </w:r>
    </w:p>
    <w:p w14:paraId="4D3AA921" w14:textId="776BA41E" w:rsidR="00F30513" w:rsidRPr="00CE5E4B" w:rsidRDefault="004D2E54"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Instalacji hydrocyklonów zawiesiny gipsowej </w:t>
      </w:r>
      <w:r w:rsidR="00DA7ABA" w:rsidRPr="00CE5E4B">
        <w:rPr>
          <w:rFonts w:ascii="Verdana" w:hAnsi="Verdana"/>
          <w:sz w:val="20"/>
          <w:szCs w:val="20"/>
          <w:lang w:val="pl-PL"/>
        </w:rPr>
        <w:t xml:space="preserve"> oraz hydrocyklonów ścieków </w:t>
      </w:r>
      <w:r w:rsidR="00F30513" w:rsidRPr="00CE5E4B">
        <w:rPr>
          <w:rFonts w:ascii="Verdana" w:hAnsi="Verdana"/>
          <w:sz w:val="20"/>
          <w:szCs w:val="20"/>
          <w:lang w:val="pl-PL"/>
        </w:rPr>
        <w:t>absorbera C</w:t>
      </w:r>
      <w:r w:rsidR="00DA7ABA" w:rsidRPr="00CE5E4B">
        <w:rPr>
          <w:rFonts w:ascii="Verdana" w:hAnsi="Verdana"/>
          <w:sz w:val="20"/>
          <w:szCs w:val="20"/>
          <w:lang w:val="pl-PL"/>
        </w:rPr>
        <w:t>.</w:t>
      </w:r>
      <w:r w:rsidR="00F30513" w:rsidRPr="00CE5E4B">
        <w:rPr>
          <w:rFonts w:ascii="Verdana" w:hAnsi="Verdana"/>
          <w:sz w:val="20"/>
          <w:szCs w:val="20"/>
          <w:lang w:val="pl-PL"/>
        </w:rPr>
        <w:t xml:space="preserve"> </w:t>
      </w:r>
    </w:p>
    <w:p w14:paraId="5E773638" w14:textId="77777777" w:rsidR="00DA7ABA" w:rsidRPr="00CE5E4B" w:rsidRDefault="00DA7ABA"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Instalacji hydrocyklonów zawiesiny gipsowej  oraz hydrocyklonów ścieków absorbera D. </w:t>
      </w:r>
    </w:p>
    <w:p w14:paraId="76050A57" w14:textId="77777777" w:rsidR="003E51CB" w:rsidRPr="00CE5E4B" w:rsidRDefault="003E51CB">
      <w:pPr>
        <w:pStyle w:val="Tekstpodstawowy"/>
        <w:spacing w:after="0" w:line="300" w:lineRule="auto"/>
        <w:rPr>
          <w:rFonts w:ascii="Verdana" w:hAnsi="Verdana"/>
          <w:sz w:val="20"/>
          <w:szCs w:val="20"/>
          <w:lang w:eastAsia="en-US"/>
        </w:rPr>
      </w:pPr>
    </w:p>
    <w:p w14:paraId="3A6AAA89"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77777777"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Instalacji</w:t>
      </w:r>
      <w:r w:rsidRPr="00CE5E4B">
        <w:rPr>
          <w:rFonts w:ascii="Verdana" w:hAnsi="Verdana"/>
          <w:sz w:val="20"/>
          <w:szCs w:val="20"/>
          <w:lang w:val="pl-PL"/>
        </w:rPr>
        <w:t>.</w:t>
      </w:r>
    </w:p>
    <w:p w14:paraId="4494CEFA" w14:textId="1C0BAC6E"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CE5E4B"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nie </w:t>
      </w:r>
      <w:r w:rsidR="003117A0" w:rsidRPr="00CE5E4B">
        <w:rPr>
          <w:rFonts w:ascii="Verdana" w:hAnsi="Verdana"/>
          <w:sz w:val="20"/>
          <w:szCs w:val="20"/>
          <w:lang w:val="pl-PL"/>
        </w:rPr>
        <w:t xml:space="preserve">przekroczy </w:t>
      </w:r>
      <w:r w:rsidR="003E51CB" w:rsidRPr="00CE5E4B">
        <w:rPr>
          <w:rFonts w:ascii="Verdana" w:hAnsi="Verdana"/>
          <w:sz w:val="20"/>
          <w:szCs w:val="20"/>
          <w:lang w:val="pl-PL"/>
        </w:rPr>
        <w:t xml:space="preserve">15% (piętnastu procent) </w:t>
      </w:r>
      <w:r w:rsidRPr="00CE5E4B">
        <w:rPr>
          <w:rFonts w:ascii="Verdana" w:hAnsi="Verdana"/>
          <w:sz w:val="20"/>
          <w:szCs w:val="20"/>
          <w:lang w:val="pl-PL"/>
        </w:rPr>
        <w:t>Wynagrodzenia.</w:t>
      </w:r>
    </w:p>
    <w:p w14:paraId="217DEB31" w14:textId="1CA05236"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003F58B3" w:rsidRPr="00CE5E4B">
        <w:rPr>
          <w:rFonts w:ascii="Verdana" w:hAnsi="Verdana"/>
          <w:sz w:val="20"/>
          <w:szCs w:val="20"/>
          <w:lang w:val="pl-PL"/>
        </w:rPr>
        <w:t xml:space="preserve">1-5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0DAE99E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 xml:space="preserve">.7.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C7244F8" w14:textId="77777777" w:rsidR="008A306D" w:rsidRPr="00CE5E4B" w:rsidRDefault="008A306D">
      <w:pPr>
        <w:pStyle w:val="Tekstpodstawowy"/>
        <w:spacing w:after="0" w:line="300" w:lineRule="auto"/>
        <w:rPr>
          <w:rFonts w:ascii="Verdana" w:hAnsi="Verdana"/>
          <w:sz w:val="20"/>
          <w:szCs w:val="20"/>
          <w:lang w:eastAsia="en-US"/>
        </w:rPr>
      </w:pPr>
    </w:p>
    <w:p w14:paraId="26CCC2A6" w14:textId="77777777" w:rsidR="00EE189E" w:rsidRPr="00CE5E4B" w:rsidRDefault="00EE189E">
      <w:pPr>
        <w:pStyle w:val="Nagwek1"/>
        <w:tabs>
          <w:tab w:val="clear" w:pos="709"/>
          <w:tab w:val="num" w:pos="1134"/>
        </w:tabs>
        <w:spacing w:before="0" w:after="0" w:line="300" w:lineRule="auto"/>
        <w:rPr>
          <w:rFonts w:ascii="Verdana" w:hAnsi="Verdana" w:cstheme="minorHAnsi"/>
          <w:sz w:val="20"/>
          <w:szCs w:val="20"/>
          <w:lang w:val="pl-PL"/>
        </w:rPr>
      </w:pPr>
      <w:bookmarkStart w:id="8" w:name="_Toc329588297"/>
      <w:r w:rsidRPr="00CE5E4B">
        <w:rPr>
          <w:rFonts w:ascii="Verdana" w:hAnsi="Verdana" w:cstheme="minorHAnsi"/>
          <w:sz w:val="20"/>
          <w:szCs w:val="20"/>
          <w:lang w:val="pl-PL"/>
        </w:rPr>
        <w:t>GWARANCJA DYSPOZYCYJNOŚCI</w:t>
      </w:r>
      <w:bookmarkEnd w:id="8"/>
      <w:r w:rsidRPr="00CE5E4B">
        <w:rPr>
          <w:rFonts w:ascii="Verdana" w:hAnsi="Verdana" w:cstheme="minorHAnsi"/>
          <w:sz w:val="20"/>
          <w:szCs w:val="20"/>
          <w:lang w:val="pl-PL"/>
        </w:rPr>
        <w:t xml:space="preserve"> </w:t>
      </w:r>
    </w:p>
    <w:p w14:paraId="18542B01" w14:textId="77777777" w:rsidR="000F0D3A" w:rsidRPr="00CE5E4B" w:rsidRDefault="002179E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Gwarantowana dyspozycyjność Instalacji </w:t>
      </w:r>
      <w:r w:rsidR="000F0D3A" w:rsidRPr="00CE5E4B">
        <w:rPr>
          <w:rFonts w:ascii="Verdana" w:hAnsi="Verdana"/>
          <w:sz w:val="20"/>
          <w:szCs w:val="20"/>
          <w:lang w:val="pl-PL"/>
        </w:rPr>
        <w:t xml:space="preserve">wynosi </w:t>
      </w:r>
      <w:r w:rsidRPr="00CE5E4B">
        <w:rPr>
          <w:rFonts w:ascii="Verdana" w:hAnsi="Verdana"/>
          <w:sz w:val="20"/>
          <w:szCs w:val="20"/>
          <w:lang w:val="pl-PL"/>
        </w:rPr>
        <w:t>minimum 98%</w:t>
      </w:r>
      <w:r w:rsidR="000F0D3A" w:rsidRPr="00CE5E4B">
        <w:rPr>
          <w:rFonts w:ascii="Verdana" w:hAnsi="Verdana"/>
          <w:sz w:val="20"/>
          <w:szCs w:val="20"/>
          <w:lang w:val="pl-PL"/>
        </w:rPr>
        <w:t xml:space="preserve"> w całym okresie udzielonej gwarancji. Gwarancja dyspozycyjności Instalacji będzie liczona rokrocznie według następującej formuły:</w:t>
      </w:r>
    </w:p>
    <w:p w14:paraId="700290E3" w14:textId="77777777" w:rsidR="00AE02BF" w:rsidRPr="00CE5E4B" w:rsidRDefault="00AE02BF" w:rsidP="004A70C0">
      <w:pPr>
        <w:pStyle w:val="Tekstpodstawowy"/>
        <w:spacing w:after="0" w:line="300" w:lineRule="auto"/>
        <w:rPr>
          <w:rFonts w:ascii="Verdana" w:hAnsi="Verdana"/>
          <w:sz w:val="20"/>
          <w:szCs w:val="20"/>
        </w:rPr>
      </w:pPr>
    </w:p>
    <w:p w14:paraId="2D7D5844" w14:textId="77777777" w:rsidR="002179E0" w:rsidRPr="00CE5E4B" w:rsidRDefault="00AE02BF">
      <w:pPr>
        <w:pStyle w:val="Akapitzlist"/>
        <w:autoSpaceDE w:val="0"/>
        <w:autoSpaceDN w:val="0"/>
        <w:spacing w:line="300" w:lineRule="auto"/>
        <w:ind w:left="851"/>
        <w:jc w:val="center"/>
        <w:rPr>
          <w:rFonts w:ascii="Verdana" w:hAnsi="Verdana" w:cs="Arial"/>
          <w:sz w:val="20"/>
          <w:szCs w:val="20"/>
        </w:rPr>
      </w:pPr>
      <w:r w:rsidRPr="00CE5E4B">
        <w:rPr>
          <w:rFonts w:ascii="Verdana" w:hAnsi="Verdana"/>
          <w:sz w:val="20"/>
          <w:szCs w:val="20"/>
          <w:lang w:val="pl"/>
        </w:rPr>
        <w:object w:dxaOrig="2720" w:dyaOrig="700" w14:anchorId="66F76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34.8pt" o:ole="">
            <v:imagedata r:id="rId16" o:title=""/>
          </v:shape>
          <o:OLEObject Type="Embed" ProgID="Equation.3" ShapeID="_x0000_i1025" DrawAspect="Content" ObjectID="_1609581911" r:id="rId17"/>
        </w:object>
      </w:r>
    </w:p>
    <w:p w14:paraId="3CAFEFA9" w14:textId="77777777" w:rsidR="00EE189E" w:rsidRPr="00CE5E4B" w:rsidRDefault="00EE189E">
      <w:pPr>
        <w:spacing w:line="300" w:lineRule="auto"/>
        <w:ind w:left="851"/>
        <w:jc w:val="center"/>
        <w:rPr>
          <w:rFonts w:ascii="Verdana" w:hAnsi="Verdana"/>
          <w:sz w:val="20"/>
          <w:szCs w:val="20"/>
        </w:rPr>
      </w:pPr>
    </w:p>
    <w:p w14:paraId="448A00C2" w14:textId="77777777" w:rsidR="00EE189E" w:rsidRPr="00CE5E4B" w:rsidRDefault="00EE189E">
      <w:pPr>
        <w:tabs>
          <w:tab w:val="left" w:pos="709"/>
        </w:tabs>
        <w:spacing w:line="300" w:lineRule="auto"/>
        <w:ind w:left="1134"/>
        <w:rPr>
          <w:rFonts w:ascii="Verdana" w:hAnsi="Verdana"/>
          <w:sz w:val="20"/>
          <w:szCs w:val="20"/>
        </w:rPr>
      </w:pPr>
      <w:r w:rsidRPr="00CE5E4B">
        <w:rPr>
          <w:rFonts w:ascii="Verdana" w:hAnsi="Verdana"/>
          <w:sz w:val="20"/>
          <w:szCs w:val="20"/>
          <w:lang w:val="pl"/>
        </w:rPr>
        <w:t>gdzie:</w:t>
      </w:r>
    </w:p>
    <w:p w14:paraId="7D4BEE8F" w14:textId="77777777" w:rsidR="00EE189E" w:rsidRPr="00CE5E4B" w:rsidRDefault="00EE189E">
      <w:pPr>
        <w:tabs>
          <w:tab w:val="left" w:pos="709"/>
          <w:tab w:val="left" w:pos="1276"/>
        </w:tabs>
        <w:spacing w:line="300" w:lineRule="auto"/>
        <w:ind w:left="1134"/>
        <w:rPr>
          <w:rFonts w:ascii="Verdana" w:hAnsi="Verdana"/>
          <w:b/>
          <w:sz w:val="20"/>
          <w:szCs w:val="20"/>
        </w:rPr>
      </w:pPr>
      <w:r w:rsidRPr="00CE5E4B">
        <w:rPr>
          <w:rFonts w:ascii="Verdana" w:hAnsi="Verdana"/>
          <w:b/>
          <w:bCs/>
          <w:sz w:val="20"/>
          <w:szCs w:val="20"/>
          <w:lang w:val="pl"/>
        </w:rPr>
        <w:t>A:</w:t>
      </w:r>
      <w:r w:rsidRPr="00CE5E4B">
        <w:rPr>
          <w:rFonts w:ascii="Verdana" w:hAnsi="Verdana"/>
          <w:sz w:val="20"/>
          <w:szCs w:val="20"/>
          <w:lang w:val="pl"/>
        </w:rPr>
        <w:tab/>
      </w:r>
      <w:r w:rsidRPr="00CE5E4B">
        <w:rPr>
          <w:rFonts w:ascii="Verdana" w:hAnsi="Verdana"/>
          <w:b/>
          <w:bCs/>
          <w:sz w:val="20"/>
          <w:szCs w:val="20"/>
          <w:lang w:val="pl"/>
        </w:rPr>
        <w:t xml:space="preserve">    </w:t>
      </w:r>
      <w:r w:rsidRPr="00CE5E4B">
        <w:rPr>
          <w:rFonts w:ascii="Verdana" w:hAnsi="Verdana"/>
          <w:sz w:val="20"/>
          <w:szCs w:val="20"/>
          <w:lang w:val="pl"/>
        </w:rPr>
        <w:t>Gwarancja Dyspozycyjności (%)</w:t>
      </w:r>
    </w:p>
    <w:p w14:paraId="650BED37" w14:textId="77777777" w:rsidR="00EE189E" w:rsidRPr="00CE5E4B" w:rsidRDefault="00EE189E">
      <w:pPr>
        <w:tabs>
          <w:tab w:val="left" w:pos="709"/>
          <w:tab w:val="left" w:pos="1276"/>
        </w:tabs>
        <w:spacing w:line="300" w:lineRule="auto"/>
        <w:ind w:left="1134"/>
        <w:rPr>
          <w:rFonts w:ascii="Verdana" w:hAnsi="Verdana"/>
          <w:sz w:val="20"/>
          <w:szCs w:val="20"/>
        </w:rPr>
      </w:pPr>
      <w:r w:rsidRPr="00CE5E4B">
        <w:rPr>
          <w:rFonts w:ascii="Verdana" w:hAnsi="Verdana"/>
          <w:b/>
          <w:bCs/>
          <w:sz w:val="20"/>
          <w:szCs w:val="20"/>
          <w:lang w:val="pl"/>
        </w:rPr>
        <w:t>T</w:t>
      </w:r>
      <w:r w:rsidRPr="00CE5E4B">
        <w:rPr>
          <w:rFonts w:ascii="Verdana" w:hAnsi="Verdana"/>
          <w:b/>
          <w:bCs/>
          <w:sz w:val="20"/>
          <w:szCs w:val="20"/>
          <w:vertAlign w:val="subscript"/>
          <w:lang w:val="pl"/>
        </w:rPr>
        <w:t>O</w:t>
      </w:r>
      <w:r w:rsidRPr="00CE5E4B">
        <w:rPr>
          <w:rFonts w:ascii="Verdana" w:hAnsi="Verdana"/>
          <w:b/>
          <w:bCs/>
          <w:sz w:val="20"/>
          <w:szCs w:val="20"/>
          <w:lang w:val="pl"/>
        </w:rPr>
        <w:t xml:space="preserve">:   </w:t>
      </w:r>
      <w:r w:rsidRPr="00CE5E4B">
        <w:rPr>
          <w:rFonts w:ascii="Verdana" w:hAnsi="Verdana"/>
          <w:sz w:val="20"/>
          <w:szCs w:val="20"/>
          <w:lang w:val="pl"/>
        </w:rPr>
        <w:t xml:space="preserve">Razem godziny eksploatacji na rok (8 760 </w:t>
      </w:r>
      <w:proofErr w:type="spellStart"/>
      <w:r w:rsidRPr="00CE5E4B">
        <w:rPr>
          <w:rFonts w:ascii="Verdana" w:hAnsi="Verdana"/>
          <w:sz w:val="20"/>
          <w:szCs w:val="20"/>
          <w:lang w:val="pl"/>
        </w:rPr>
        <w:t>hours</w:t>
      </w:r>
      <w:proofErr w:type="spellEnd"/>
      <w:r w:rsidRPr="00CE5E4B">
        <w:rPr>
          <w:rFonts w:ascii="Verdana" w:hAnsi="Verdana"/>
          <w:sz w:val="20"/>
          <w:szCs w:val="20"/>
          <w:lang w:val="pl"/>
        </w:rPr>
        <w:t>)</w:t>
      </w:r>
    </w:p>
    <w:p w14:paraId="15984E32" w14:textId="77777777" w:rsidR="00EE189E" w:rsidRPr="00CE5E4B" w:rsidRDefault="00EE189E">
      <w:pPr>
        <w:tabs>
          <w:tab w:val="left" w:pos="709"/>
          <w:tab w:val="left" w:pos="1276"/>
        </w:tabs>
        <w:spacing w:line="300" w:lineRule="auto"/>
        <w:ind w:left="1134"/>
        <w:rPr>
          <w:rFonts w:ascii="Verdana" w:hAnsi="Verdana"/>
          <w:b/>
          <w:sz w:val="20"/>
          <w:szCs w:val="20"/>
        </w:rPr>
      </w:pPr>
      <w:r w:rsidRPr="00CE5E4B">
        <w:rPr>
          <w:rFonts w:ascii="Verdana" w:hAnsi="Verdana"/>
          <w:b/>
          <w:bCs/>
          <w:sz w:val="20"/>
          <w:szCs w:val="20"/>
          <w:lang w:val="pl"/>
        </w:rPr>
        <w:t>T</w:t>
      </w:r>
      <w:r w:rsidRPr="00CE5E4B">
        <w:rPr>
          <w:rFonts w:ascii="Verdana" w:hAnsi="Verdana"/>
          <w:b/>
          <w:bCs/>
          <w:sz w:val="20"/>
          <w:szCs w:val="20"/>
          <w:vertAlign w:val="subscript"/>
          <w:lang w:val="pl"/>
        </w:rPr>
        <w:t>PO</w:t>
      </w:r>
      <w:r w:rsidRPr="00CE5E4B">
        <w:rPr>
          <w:rFonts w:ascii="Verdana" w:hAnsi="Verdana"/>
          <w:b/>
          <w:bCs/>
          <w:sz w:val="20"/>
          <w:szCs w:val="20"/>
          <w:lang w:val="pl"/>
        </w:rPr>
        <w:t xml:space="preserve">:  </w:t>
      </w:r>
      <w:r w:rsidRPr="00CE5E4B">
        <w:rPr>
          <w:rFonts w:ascii="Verdana" w:hAnsi="Verdana"/>
          <w:sz w:val="20"/>
          <w:szCs w:val="20"/>
          <w:lang w:val="pl"/>
        </w:rPr>
        <w:t xml:space="preserve">Planowane godziny </w:t>
      </w:r>
      <w:proofErr w:type="spellStart"/>
      <w:r w:rsidRPr="00CE5E4B">
        <w:rPr>
          <w:rFonts w:ascii="Verdana" w:hAnsi="Verdana"/>
          <w:sz w:val="20"/>
          <w:szCs w:val="20"/>
          <w:lang w:val="pl"/>
        </w:rPr>
        <w:t>odstawień</w:t>
      </w:r>
      <w:proofErr w:type="spellEnd"/>
      <w:r w:rsidRPr="00CE5E4B">
        <w:rPr>
          <w:rFonts w:ascii="Verdana" w:hAnsi="Verdana"/>
          <w:sz w:val="20"/>
          <w:szCs w:val="20"/>
          <w:lang w:val="pl"/>
        </w:rPr>
        <w:t xml:space="preserve"> razem</w:t>
      </w:r>
    </w:p>
    <w:p w14:paraId="0EFC8745" w14:textId="77777777" w:rsidR="00EE189E" w:rsidRPr="00CE5E4B" w:rsidRDefault="00EE189E">
      <w:pPr>
        <w:tabs>
          <w:tab w:val="left" w:pos="709"/>
          <w:tab w:val="left" w:pos="1276"/>
        </w:tabs>
        <w:spacing w:line="300" w:lineRule="auto"/>
        <w:ind w:left="1134"/>
        <w:rPr>
          <w:rFonts w:ascii="Verdana" w:hAnsi="Verdana"/>
          <w:sz w:val="20"/>
          <w:szCs w:val="20"/>
          <w:lang w:val="pl"/>
        </w:rPr>
      </w:pPr>
      <w:r w:rsidRPr="00CE5E4B">
        <w:rPr>
          <w:rFonts w:ascii="Verdana" w:hAnsi="Verdana"/>
          <w:b/>
          <w:bCs/>
          <w:sz w:val="20"/>
          <w:szCs w:val="20"/>
          <w:lang w:val="pl"/>
        </w:rPr>
        <w:t>T</w:t>
      </w:r>
      <w:r w:rsidRPr="00CE5E4B">
        <w:rPr>
          <w:rFonts w:ascii="Verdana" w:hAnsi="Verdana"/>
          <w:b/>
          <w:bCs/>
          <w:sz w:val="20"/>
          <w:szCs w:val="20"/>
          <w:vertAlign w:val="subscript"/>
          <w:lang w:val="pl"/>
        </w:rPr>
        <w:t>UO</w:t>
      </w:r>
      <w:r w:rsidRPr="00CE5E4B">
        <w:rPr>
          <w:rFonts w:ascii="Verdana" w:hAnsi="Verdana"/>
          <w:b/>
          <w:bCs/>
          <w:sz w:val="20"/>
          <w:szCs w:val="20"/>
          <w:lang w:val="pl"/>
        </w:rPr>
        <w:t xml:space="preserve">:  </w:t>
      </w:r>
      <w:r w:rsidRPr="00CE5E4B">
        <w:rPr>
          <w:rFonts w:ascii="Verdana" w:hAnsi="Verdana"/>
          <w:sz w:val="20"/>
          <w:szCs w:val="20"/>
          <w:lang w:val="pl"/>
        </w:rPr>
        <w:t xml:space="preserve">Nieplanowane godziny </w:t>
      </w:r>
      <w:proofErr w:type="spellStart"/>
      <w:r w:rsidRPr="00CE5E4B">
        <w:rPr>
          <w:rFonts w:ascii="Verdana" w:hAnsi="Verdana"/>
          <w:sz w:val="20"/>
          <w:szCs w:val="20"/>
          <w:lang w:val="pl"/>
        </w:rPr>
        <w:t>odstawień</w:t>
      </w:r>
      <w:proofErr w:type="spellEnd"/>
      <w:r w:rsidRPr="00CE5E4B">
        <w:rPr>
          <w:rFonts w:ascii="Verdana" w:hAnsi="Verdana"/>
          <w:sz w:val="20"/>
          <w:szCs w:val="20"/>
          <w:lang w:val="pl"/>
        </w:rPr>
        <w:t xml:space="preserve"> razem</w:t>
      </w:r>
    </w:p>
    <w:p w14:paraId="08DE10E6" w14:textId="77777777" w:rsidR="0066626F" w:rsidRPr="00CE5E4B" w:rsidRDefault="007602BD">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Kara umowna z tytułu niedopełnienia gwarancji d</w:t>
      </w:r>
      <w:r w:rsidR="0066626F" w:rsidRPr="00CE5E4B">
        <w:rPr>
          <w:rFonts w:ascii="Verdana" w:hAnsi="Verdana"/>
          <w:sz w:val="20"/>
          <w:szCs w:val="20"/>
          <w:lang w:val="pl-PL"/>
        </w:rPr>
        <w:t xml:space="preserve">ostępności </w:t>
      </w:r>
      <w:r w:rsidRPr="00CE5E4B">
        <w:rPr>
          <w:rFonts w:ascii="Verdana" w:hAnsi="Verdana"/>
          <w:sz w:val="20"/>
          <w:szCs w:val="20"/>
          <w:lang w:val="pl-PL"/>
        </w:rPr>
        <w:t xml:space="preserve">Instalacji </w:t>
      </w:r>
      <w:r w:rsidR="0066626F" w:rsidRPr="00CE5E4B">
        <w:rPr>
          <w:rFonts w:ascii="Verdana" w:hAnsi="Verdana"/>
          <w:sz w:val="20"/>
          <w:szCs w:val="20"/>
          <w:lang w:val="pl-PL"/>
        </w:rPr>
        <w:t xml:space="preserve">wyniesie 1 % </w:t>
      </w:r>
      <w:r w:rsidR="004A50D6" w:rsidRPr="00CE5E4B">
        <w:rPr>
          <w:rFonts w:ascii="Verdana" w:hAnsi="Verdana"/>
          <w:sz w:val="20"/>
          <w:szCs w:val="20"/>
          <w:lang w:val="pl-PL"/>
        </w:rPr>
        <w:t>Wynagrodzenia za każdy utracony 1% g</w:t>
      </w:r>
      <w:r w:rsidR="0066626F" w:rsidRPr="00CE5E4B">
        <w:rPr>
          <w:rFonts w:ascii="Verdana" w:hAnsi="Verdana"/>
          <w:sz w:val="20"/>
          <w:szCs w:val="20"/>
          <w:lang w:val="pl-PL"/>
        </w:rPr>
        <w:t>waranc</w:t>
      </w:r>
      <w:r w:rsidR="004A50D6" w:rsidRPr="00CE5E4B">
        <w:rPr>
          <w:rFonts w:ascii="Verdana" w:hAnsi="Verdana"/>
          <w:sz w:val="20"/>
          <w:szCs w:val="20"/>
          <w:lang w:val="pl-PL"/>
        </w:rPr>
        <w:t>ji d</w:t>
      </w:r>
      <w:r w:rsidR="0066626F" w:rsidRPr="00CE5E4B">
        <w:rPr>
          <w:rFonts w:ascii="Verdana" w:hAnsi="Verdana"/>
          <w:sz w:val="20"/>
          <w:szCs w:val="20"/>
          <w:lang w:val="pl-PL"/>
        </w:rPr>
        <w:t>yspozycyjności</w:t>
      </w:r>
      <w:r w:rsidR="004A50D6" w:rsidRPr="00CE5E4B">
        <w:rPr>
          <w:rFonts w:ascii="Verdana" w:hAnsi="Verdana"/>
          <w:sz w:val="20"/>
          <w:szCs w:val="20"/>
          <w:lang w:val="pl-PL"/>
        </w:rPr>
        <w:t xml:space="preserve"> Instalacji</w:t>
      </w:r>
      <w:r w:rsidR="0066626F" w:rsidRPr="00CE5E4B">
        <w:rPr>
          <w:rFonts w:ascii="Verdana" w:hAnsi="Verdana"/>
          <w:sz w:val="20"/>
          <w:szCs w:val="20"/>
          <w:lang w:val="pl-PL"/>
        </w:rPr>
        <w:t xml:space="preserve">. </w:t>
      </w:r>
    </w:p>
    <w:p w14:paraId="4A3B0F30" w14:textId="77777777" w:rsidR="00EE189E" w:rsidRPr="00CE5E4B" w:rsidRDefault="0066626F">
      <w:pPr>
        <w:pStyle w:val="Nagwek2"/>
        <w:spacing w:before="0" w:after="0" w:line="300" w:lineRule="auto"/>
        <w:rPr>
          <w:rFonts w:ascii="Verdana" w:hAnsi="Verdana"/>
          <w:sz w:val="20"/>
          <w:szCs w:val="20"/>
          <w:lang w:val="pl-PL"/>
        </w:rPr>
      </w:pPr>
      <w:r w:rsidRPr="00CE5E4B">
        <w:rPr>
          <w:rFonts w:ascii="Verdana" w:hAnsi="Verdana"/>
          <w:sz w:val="20"/>
          <w:szCs w:val="20"/>
          <w:lang w:val="pl-PL"/>
        </w:rPr>
        <w:t>Kary</w:t>
      </w:r>
      <w:r w:rsidR="004A50D6" w:rsidRPr="00CE5E4B">
        <w:rPr>
          <w:rFonts w:ascii="Verdana" w:hAnsi="Verdana"/>
          <w:sz w:val="20"/>
          <w:szCs w:val="20"/>
          <w:lang w:val="pl-PL"/>
        </w:rPr>
        <w:t xml:space="preserve"> umowne z tytułu niespełnienia gwarantowanych d</w:t>
      </w:r>
      <w:r w:rsidRPr="00CE5E4B">
        <w:rPr>
          <w:rFonts w:ascii="Verdana" w:hAnsi="Verdana"/>
          <w:sz w:val="20"/>
          <w:szCs w:val="20"/>
          <w:lang w:val="pl-PL"/>
        </w:rPr>
        <w:t>yspozycyjności</w:t>
      </w:r>
      <w:r w:rsidR="004A50D6" w:rsidRPr="00CE5E4B">
        <w:rPr>
          <w:rFonts w:ascii="Verdana" w:hAnsi="Verdana"/>
          <w:sz w:val="20"/>
          <w:szCs w:val="20"/>
          <w:lang w:val="pl-PL"/>
        </w:rPr>
        <w:t xml:space="preserve"> Instalacji</w:t>
      </w:r>
      <w:r w:rsidRPr="00CE5E4B">
        <w:rPr>
          <w:rFonts w:ascii="Verdana" w:hAnsi="Verdana"/>
          <w:sz w:val="20"/>
          <w:szCs w:val="20"/>
          <w:lang w:val="pl-PL"/>
        </w:rPr>
        <w:t xml:space="preserve"> nie przekroczą 15% </w:t>
      </w:r>
      <w:r w:rsidR="004A50D6" w:rsidRPr="00CE5E4B">
        <w:rPr>
          <w:rFonts w:ascii="Verdana" w:hAnsi="Verdana"/>
          <w:sz w:val="20"/>
          <w:szCs w:val="20"/>
          <w:lang w:val="pl-PL"/>
        </w:rPr>
        <w:t>Wynagrodzenia.</w:t>
      </w: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E00F0F">
        <w:tc>
          <w:tcPr>
            <w:tcW w:w="859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E00F0F">
        <w:tc>
          <w:tcPr>
            <w:tcW w:w="8593" w:type="dxa"/>
          </w:tcPr>
          <w:p w14:paraId="3FABC660" w14:textId="66D74D4E" w:rsidR="004544FA" w:rsidRPr="00CE5E4B" w:rsidRDefault="004544FA">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pozycja </w:t>
            </w:r>
            <w:r w:rsidR="00752FA6">
              <w:rPr>
                <w:rFonts w:ascii="Verdana" w:hAnsi="Verdana"/>
                <w:sz w:val="20"/>
                <w:szCs w:val="20"/>
                <w:lang w:val="pl"/>
              </w:rPr>
              <w:t>10</w:t>
            </w:r>
            <w:r w:rsidR="00752FA6" w:rsidRPr="00CE5E4B">
              <w:rPr>
                <w:rFonts w:ascii="Verdana" w:hAnsi="Verdana"/>
                <w:sz w:val="20"/>
                <w:szCs w:val="20"/>
                <w:lang w:val="pl"/>
              </w:rPr>
              <w:t xml:space="preserve"> </w:t>
            </w:r>
            <w:r w:rsidRPr="00CE5E4B">
              <w:rPr>
                <w:rFonts w:ascii="Verdana" w:hAnsi="Verdana"/>
                <w:sz w:val="20"/>
                <w:szCs w:val="20"/>
                <w:lang w:val="pl"/>
              </w:rPr>
              <w:t xml:space="preserve">i </w:t>
            </w:r>
            <w:r w:rsidR="00752FA6" w:rsidRPr="00CE5E4B">
              <w:rPr>
                <w:rFonts w:ascii="Verdana" w:hAnsi="Verdana"/>
                <w:sz w:val="20"/>
                <w:szCs w:val="20"/>
                <w:lang w:val="pl"/>
              </w:rPr>
              <w:t>1</w:t>
            </w:r>
            <w:r w:rsidR="00752FA6">
              <w:rPr>
                <w:rFonts w:ascii="Verdana" w:hAnsi="Verdana"/>
                <w:sz w:val="20"/>
                <w:szCs w:val="20"/>
                <w:lang w:val="pl"/>
              </w:rPr>
              <w:t>1</w:t>
            </w:r>
            <w:r w:rsidR="00752FA6" w:rsidRPr="00CE5E4B">
              <w:rPr>
                <w:rFonts w:ascii="Verdana" w:hAnsi="Verdana"/>
                <w:sz w:val="20"/>
                <w:szCs w:val="20"/>
                <w:lang w:val="pl"/>
              </w:rPr>
              <w:t xml:space="preserve"> </w:t>
            </w:r>
            <w:r w:rsidRPr="00CE5E4B">
              <w:rPr>
                <w:rFonts w:ascii="Verdana" w:hAnsi="Verdana"/>
                <w:sz w:val="20"/>
                <w:szCs w:val="20"/>
                <w:lang w:val="pl"/>
              </w:rPr>
              <w:t>Umowy</w:t>
            </w:r>
            <w:r w:rsidR="006955B5" w:rsidRPr="00CE5E4B">
              <w:rPr>
                <w:rFonts w:ascii="Verdana" w:hAnsi="Verdana"/>
                <w:sz w:val="20"/>
                <w:szCs w:val="20"/>
                <w:lang w:val="pl"/>
              </w:rPr>
              <w:t>,</w:t>
            </w:r>
            <w:r w:rsidRPr="00CE5E4B">
              <w:rPr>
                <w:rFonts w:ascii="Verdana" w:hAnsi="Verdana"/>
                <w:sz w:val="20"/>
                <w:szCs w:val="20"/>
                <w:lang w:val="pl"/>
              </w:rPr>
              <w:t xml:space="preserve"> </w:t>
            </w:r>
            <w:r w:rsidR="008759F4" w:rsidRPr="00CE5E4B">
              <w:rPr>
                <w:rFonts w:ascii="Verdana" w:hAnsi="Verdana"/>
                <w:sz w:val="20"/>
                <w:szCs w:val="20"/>
                <w:lang w:val="pl"/>
              </w:rPr>
              <w:t>2</w:t>
            </w:r>
            <w:r w:rsidRPr="00CE5E4B">
              <w:rPr>
                <w:rFonts w:ascii="Verdana" w:hAnsi="Verdana"/>
                <w:sz w:val="20"/>
                <w:szCs w:val="20"/>
                <w:lang w:val="pl"/>
              </w:rPr>
              <w:t xml:space="preserve">% Wynagrodzenia 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r w:rsidR="00B86CBF" w:rsidRPr="00CE5E4B" w14:paraId="3502A14E" w14:textId="77777777" w:rsidTr="00E00F0F">
        <w:tc>
          <w:tcPr>
            <w:tcW w:w="8593" w:type="dxa"/>
          </w:tcPr>
          <w:p w14:paraId="066392C7" w14:textId="3E3E5CEF" w:rsidR="00B86CBF" w:rsidRPr="00CE5E4B" w:rsidRDefault="00B86CBF">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 xml:space="preserve">w stosunku do terminów określonych w punkcie 2.2. pozycja </w:t>
            </w:r>
            <w:r w:rsidR="00752FA6">
              <w:rPr>
                <w:rFonts w:ascii="Verdana" w:hAnsi="Verdana"/>
                <w:sz w:val="20"/>
                <w:szCs w:val="20"/>
                <w:lang w:val="pl"/>
              </w:rPr>
              <w:t>8</w:t>
            </w:r>
            <w:r w:rsidR="00752FA6" w:rsidRPr="00CE5E4B">
              <w:rPr>
                <w:rFonts w:ascii="Verdana" w:hAnsi="Verdana"/>
                <w:sz w:val="20"/>
                <w:szCs w:val="20"/>
                <w:lang w:val="pl"/>
              </w:rPr>
              <w:t xml:space="preserve"> </w:t>
            </w:r>
            <w:r w:rsidRPr="00CE5E4B">
              <w:rPr>
                <w:rFonts w:ascii="Verdana" w:hAnsi="Verdana"/>
                <w:sz w:val="20"/>
                <w:szCs w:val="20"/>
                <w:lang w:val="pl"/>
              </w:rPr>
              <w:t xml:space="preserve">i </w:t>
            </w:r>
            <w:r w:rsidR="00752FA6">
              <w:rPr>
                <w:rFonts w:ascii="Verdana" w:hAnsi="Verdana"/>
                <w:sz w:val="20"/>
                <w:szCs w:val="20"/>
                <w:lang w:val="pl"/>
              </w:rPr>
              <w:t>9</w:t>
            </w:r>
            <w:r w:rsidR="00752FA6" w:rsidRPr="00CE5E4B">
              <w:rPr>
                <w:rFonts w:ascii="Verdana" w:hAnsi="Verdana"/>
                <w:sz w:val="20"/>
                <w:szCs w:val="20"/>
                <w:lang w:val="pl"/>
              </w:rPr>
              <w:t xml:space="preserve"> </w:t>
            </w:r>
            <w:r w:rsidRPr="00CE5E4B">
              <w:rPr>
                <w:rFonts w:ascii="Verdana" w:hAnsi="Verdana"/>
                <w:sz w:val="20"/>
                <w:szCs w:val="20"/>
                <w:lang w:val="pl"/>
              </w:rPr>
              <w:t xml:space="preserve">Umowy, 0,5% Wynagrodzenia w całym okresie </w:t>
            </w:r>
            <w:r w:rsidR="000379B9" w:rsidRPr="00CE5E4B">
              <w:rPr>
                <w:rFonts w:ascii="Verdana" w:hAnsi="Verdana"/>
                <w:sz w:val="20"/>
                <w:szCs w:val="20"/>
                <w:lang w:val="pl"/>
              </w:rPr>
              <w:t>zwłoki</w:t>
            </w:r>
          </w:p>
        </w:tc>
      </w:tr>
      <w:tr w:rsidR="007242D3" w:rsidRPr="00CE5E4B" w14:paraId="4253A9F7" w14:textId="77777777" w:rsidTr="00E00F0F">
        <w:tc>
          <w:tcPr>
            <w:tcW w:w="8593" w:type="dxa"/>
          </w:tcPr>
          <w:p w14:paraId="40F2EBFA" w14:textId="3FB3634C" w:rsidR="007242D3" w:rsidRPr="00CE5E4B" w:rsidRDefault="00633128">
            <w:pPr>
              <w:tabs>
                <w:tab w:val="num" w:pos="0"/>
              </w:tabs>
              <w:spacing w:line="300" w:lineRule="auto"/>
              <w:rPr>
                <w:rFonts w:ascii="Verdana" w:hAnsi="Verdana"/>
                <w:sz w:val="20"/>
                <w:szCs w:val="20"/>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00CC453C" w:rsidRPr="00CE5E4B">
              <w:rPr>
                <w:rFonts w:ascii="Verdana" w:hAnsi="Verdana"/>
                <w:sz w:val="20"/>
                <w:szCs w:val="20"/>
                <w:lang w:val="pl"/>
              </w:rPr>
              <w:t xml:space="preserve">w stosunku do </w:t>
            </w:r>
            <w:r w:rsidR="006955B5" w:rsidRPr="00CE5E4B">
              <w:rPr>
                <w:rFonts w:ascii="Verdana" w:hAnsi="Verdana"/>
                <w:sz w:val="20"/>
                <w:szCs w:val="20"/>
                <w:lang w:val="pl"/>
              </w:rPr>
              <w:t>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Pr="00CE5E4B">
              <w:rPr>
                <w:rFonts w:ascii="Verdana" w:hAnsi="Verdana"/>
                <w:sz w:val="20"/>
                <w:szCs w:val="20"/>
                <w:lang w:val="pl"/>
              </w:rPr>
              <w:t>0,1% Wynagrodzenia</w:t>
            </w:r>
            <w:r w:rsidR="007242D3" w:rsidRPr="00CE5E4B">
              <w:rPr>
                <w:rFonts w:ascii="Verdana" w:hAnsi="Verdana"/>
                <w:sz w:val="20"/>
                <w:szCs w:val="20"/>
                <w:lang w:val="pl"/>
              </w:rPr>
              <w:t xml:space="preserve"> w </w:t>
            </w:r>
            <w:r w:rsidRPr="00CE5E4B">
              <w:rPr>
                <w:rFonts w:ascii="Verdana" w:hAnsi="Verdana"/>
                <w:sz w:val="20"/>
                <w:szCs w:val="20"/>
                <w:lang w:val="pl"/>
              </w:rPr>
              <w:t xml:space="preserve">ciągu pierwszego tygodnia </w:t>
            </w:r>
            <w:r w:rsidR="000379B9" w:rsidRPr="00CE5E4B">
              <w:rPr>
                <w:rFonts w:ascii="Verdana" w:hAnsi="Verdana"/>
                <w:sz w:val="20"/>
                <w:szCs w:val="20"/>
                <w:lang w:val="pl"/>
              </w:rPr>
              <w:t>zwłoki</w:t>
            </w:r>
          </w:p>
        </w:tc>
      </w:tr>
      <w:tr w:rsidR="007242D3" w:rsidRPr="00CE5E4B" w14:paraId="5168CDE0" w14:textId="77777777" w:rsidTr="00E00F0F">
        <w:tc>
          <w:tcPr>
            <w:tcW w:w="8593" w:type="dxa"/>
          </w:tcPr>
          <w:p w14:paraId="1EAC41E6" w14:textId="59E7941B" w:rsidR="007242D3" w:rsidRPr="00CE5E4B" w:rsidRDefault="007242D3">
            <w:pPr>
              <w:tabs>
                <w:tab w:val="num" w:pos="0"/>
              </w:tabs>
              <w:spacing w:line="300" w:lineRule="auto"/>
              <w:rPr>
                <w:rFonts w:ascii="Verdana" w:hAnsi="Verdana"/>
                <w:sz w:val="20"/>
                <w:szCs w:val="20"/>
              </w:rPr>
            </w:pPr>
            <w:r w:rsidRPr="00CE5E4B">
              <w:rPr>
                <w:rFonts w:ascii="Verdana" w:hAnsi="Verdana"/>
                <w:sz w:val="20"/>
                <w:szCs w:val="20"/>
                <w:lang w:val="pl"/>
              </w:rPr>
              <w:t xml:space="preserve">z tytułu </w:t>
            </w:r>
            <w:r w:rsidR="00633128" w:rsidRPr="00CE5E4B">
              <w:rPr>
                <w:rFonts w:ascii="Verdana" w:hAnsi="Verdana"/>
                <w:sz w:val="20"/>
                <w:szCs w:val="20"/>
                <w:lang w:val="pl"/>
              </w:rPr>
              <w:t>każdego d</w:t>
            </w:r>
            <w:r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6955B5" w:rsidRPr="00CE5E4B">
              <w:rPr>
                <w:rFonts w:ascii="Verdana" w:hAnsi="Verdana"/>
                <w:sz w:val="20"/>
                <w:szCs w:val="20"/>
                <w:lang w:val="pl"/>
              </w:rPr>
              <w:t>do 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Pr="00CE5E4B">
              <w:rPr>
                <w:rFonts w:ascii="Verdana" w:hAnsi="Verdana"/>
                <w:sz w:val="20"/>
                <w:szCs w:val="20"/>
                <w:lang w:val="pl"/>
              </w:rPr>
              <w:t xml:space="preserve">0,2% </w:t>
            </w:r>
            <w:r w:rsidR="00633128" w:rsidRPr="00CE5E4B">
              <w:rPr>
                <w:rFonts w:ascii="Verdana" w:hAnsi="Verdana"/>
                <w:sz w:val="20"/>
                <w:szCs w:val="20"/>
                <w:lang w:val="pl"/>
              </w:rPr>
              <w:t xml:space="preserve">Wynagrodzenia w ciągu drugiego tygodnia </w:t>
            </w:r>
            <w:r w:rsidR="000379B9" w:rsidRPr="00CE5E4B">
              <w:rPr>
                <w:rFonts w:ascii="Verdana" w:hAnsi="Verdana"/>
                <w:sz w:val="20"/>
                <w:szCs w:val="20"/>
                <w:lang w:val="pl"/>
              </w:rPr>
              <w:t>zwłoki</w:t>
            </w:r>
          </w:p>
        </w:tc>
      </w:tr>
      <w:tr w:rsidR="007242D3" w:rsidRPr="00CE5E4B" w14:paraId="1C33C6A1" w14:textId="77777777" w:rsidTr="00E00F0F">
        <w:trPr>
          <w:trHeight w:val="360"/>
        </w:trPr>
        <w:tc>
          <w:tcPr>
            <w:tcW w:w="8593" w:type="dxa"/>
          </w:tcPr>
          <w:p w14:paraId="3CAEE27E" w14:textId="71D62381" w:rsidR="007242D3" w:rsidRPr="00CE5E4B" w:rsidRDefault="00633128">
            <w:pPr>
              <w:tabs>
                <w:tab w:val="num" w:pos="0"/>
              </w:tabs>
              <w:spacing w:line="300" w:lineRule="auto"/>
              <w:rPr>
                <w:rFonts w:ascii="Verdana" w:hAnsi="Verdana"/>
                <w:sz w:val="20"/>
                <w:szCs w:val="20"/>
              </w:rPr>
            </w:pPr>
            <w:r w:rsidRPr="00CE5E4B">
              <w:rPr>
                <w:rFonts w:ascii="Verdana" w:hAnsi="Verdana"/>
                <w:sz w:val="20"/>
                <w:szCs w:val="20"/>
                <w:lang w:val="pl"/>
              </w:rPr>
              <w:t>z tytułu każdego d</w:t>
            </w:r>
            <w:r w:rsidR="007242D3" w:rsidRPr="00CE5E4B">
              <w:rPr>
                <w:rFonts w:ascii="Verdana" w:hAnsi="Verdana"/>
                <w:sz w:val="20"/>
                <w:szCs w:val="20"/>
                <w:lang w:val="pl"/>
              </w:rPr>
              <w:t xml:space="preserve">nia </w:t>
            </w:r>
            <w:r w:rsidR="000379B9" w:rsidRPr="00CE5E4B">
              <w:rPr>
                <w:rFonts w:ascii="Verdana" w:hAnsi="Verdana"/>
                <w:sz w:val="20"/>
                <w:szCs w:val="20"/>
                <w:lang w:val="pl"/>
              </w:rPr>
              <w:t>z</w:t>
            </w:r>
            <w:r w:rsidR="00DC2597" w:rsidRPr="00CE5E4B">
              <w:rPr>
                <w:rFonts w:ascii="Verdana" w:hAnsi="Verdana"/>
                <w:sz w:val="20"/>
                <w:szCs w:val="20"/>
                <w:lang w:val="pl"/>
              </w:rPr>
              <w:t>w</w:t>
            </w:r>
            <w:r w:rsidR="000379B9" w:rsidRPr="00CE5E4B">
              <w:rPr>
                <w:rFonts w:ascii="Verdana" w:hAnsi="Verdana"/>
                <w:sz w:val="20"/>
                <w:szCs w:val="20"/>
                <w:lang w:val="pl"/>
              </w:rPr>
              <w:t xml:space="preserve">łoki </w:t>
            </w:r>
            <w:r w:rsidR="003117A0" w:rsidRPr="00CE5E4B">
              <w:rPr>
                <w:rFonts w:ascii="Verdana" w:hAnsi="Verdana"/>
                <w:sz w:val="20"/>
                <w:szCs w:val="20"/>
                <w:lang w:val="pl"/>
              </w:rPr>
              <w:t xml:space="preserve">w stosunku do </w:t>
            </w:r>
            <w:r w:rsidR="006955B5" w:rsidRPr="00CE5E4B">
              <w:rPr>
                <w:rFonts w:ascii="Verdana" w:hAnsi="Verdana"/>
                <w:sz w:val="20"/>
                <w:szCs w:val="20"/>
                <w:lang w:val="pl"/>
              </w:rPr>
              <w:t>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007242D3" w:rsidRPr="00CE5E4B">
              <w:rPr>
                <w:rFonts w:ascii="Verdana" w:hAnsi="Verdana"/>
                <w:sz w:val="20"/>
                <w:szCs w:val="20"/>
                <w:lang w:val="pl"/>
              </w:rPr>
              <w:t xml:space="preserve">0,3% </w:t>
            </w:r>
            <w:r w:rsidRPr="00CE5E4B">
              <w:rPr>
                <w:rFonts w:ascii="Verdana" w:hAnsi="Verdana"/>
                <w:sz w:val="20"/>
                <w:szCs w:val="20"/>
                <w:lang w:val="pl"/>
              </w:rPr>
              <w:t>Wynagrodzenia</w:t>
            </w:r>
            <w:r w:rsidR="007242D3" w:rsidRPr="00CE5E4B">
              <w:rPr>
                <w:rFonts w:ascii="Verdana" w:hAnsi="Verdana"/>
                <w:sz w:val="20"/>
                <w:szCs w:val="20"/>
                <w:lang w:val="pl"/>
              </w:rPr>
              <w:t xml:space="preserve"> w</w:t>
            </w:r>
            <w:r w:rsidRPr="00CE5E4B">
              <w:rPr>
                <w:rFonts w:ascii="Verdana" w:hAnsi="Verdana"/>
                <w:sz w:val="20"/>
                <w:szCs w:val="20"/>
                <w:lang w:val="pl"/>
              </w:rPr>
              <w:t xml:space="preserve"> ciągu trzeciego tygodnia </w:t>
            </w:r>
            <w:r w:rsidR="000379B9" w:rsidRPr="00CE5E4B">
              <w:rPr>
                <w:rFonts w:ascii="Verdana" w:hAnsi="Verdana"/>
                <w:sz w:val="20"/>
                <w:szCs w:val="20"/>
                <w:lang w:val="pl"/>
              </w:rPr>
              <w:t>zwłoki</w:t>
            </w:r>
          </w:p>
        </w:tc>
      </w:tr>
      <w:tr w:rsidR="007242D3" w:rsidRPr="00CE5E4B" w14:paraId="095C7404" w14:textId="77777777" w:rsidTr="00E00F0F">
        <w:tc>
          <w:tcPr>
            <w:tcW w:w="8593" w:type="dxa"/>
          </w:tcPr>
          <w:p w14:paraId="0957D393" w14:textId="53FDEC9E" w:rsidR="007242D3" w:rsidRPr="00CE5E4B" w:rsidRDefault="00633128">
            <w:pPr>
              <w:tabs>
                <w:tab w:val="num" w:pos="0"/>
              </w:tabs>
              <w:spacing w:line="300" w:lineRule="auto"/>
              <w:rPr>
                <w:rFonts w:ascii="Verdana" w:hAnsi="Verdana"/>
                <w:spacing w:val="-1"/>
                <w:sz w:val="20"/>
                <w:szCs w:val="20"/>
              </w:rPr>
            </w:pPr>
            <w:r w:rsidRPr="00CE5E4B">
              <w:rPr>
                <w:rFonts w:ascii="Verdana" w:hAnsi="Verdana"/>
                <w:sz w:val="20"/>
                <w:szCs w:val="20"/>
                <w:lang w:val="pl"/>
              </w:rPr>
              <w:t>z tytułu każdego d</w:t>
            </w:r>
            <w:r w:rsidR="007242D3"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007242D3" w:rsidRPr="00CE5E4B">
              <w:rPr>
                <w:rFonts w:ascii="Verdana" w:hAnsi="Verdana"/>
                <w:sz w:val="20"/>
                <w:szCs w:val="20"/>
                <w:lang w:val="pl"/>
              </w:rPr>
              <w:t xml:space="preserve">0,4% </w:t>
            </w:r>
            <w:r w:rsidRPr="00CE5E4B">
              <w:rPr>
                <w:rFonts w:ascii="Verdana" w:hAnsi="Verdana"/>
                <w:sz w:val="20"/>
                <w:szCs w:val="20"/>
                <w:lang w:val="pl"/>
              </w:rPr>
              <w:t xml:space="preserve">Wynagrodzenia </w:t>
            </w:r>
            <w:r w:rsidR="007242D3" w:rsidRPr="00CE5E4B">
              <w:rPr>
                <w:rFonts w:ascii="Verdana" w:hAnsi="Verdana"/>
                <w:sz w:val="20"/>
                <w:szCs w:val="20"/>
                <w:lang w:val="pl"/>
              </w:rPr>
              <w:t>w</w:t>
            </w:r>
            <w:r w:rsidR="006423FD" w:rsidRPr="00CE5E4B">
              <w:rPr>
                <w:rFonts w:ascii="Verdana" w:hAnsi="Verdana"/>
                <w:sz w:val="20"/>
                <w:szCs w:val="20"/>
                <w:lang w:val="pl"/>
              </w:rPr>
              <w:t xml:space="preserve"> ciągu czwartego tygodnia </w:t>
            </w:r>
            <w:r w:rsidR="000379B9" w:rsidRPr="00CE5E4B">
              <w:rPr>
                <w:rFonts w:ascii="Verdana" w:hAnsi="Verdana"/>
                <w:sz w:val="20"/>
                <w:szCs w:val="20"/>
                <w:lang w:val="pl"/>
              </w:rPr>
              <w:t>zwłoki</w:t>
            </w:r>
          </w:p>
        </w:tc>
      </w:tr>
      <w:tr w:rsidR="007242D3" w:rsidRPr="00CE5E4B" w14:paraId="0E0F9D14" w14:textId="77777777" w:rsidTr="00E00F0F">
        <w:tc>
          <w:tcPr>
            <w:tcW w:w="8593" w:type="dxa"/>
          </w:tcPr>
          <w:p w14:paraId="3ADB671D" w14:textId="629A5A56" w:rsidR="007242D3" w:rsidRPr="00CE5E4B" w:rsidRDefault="007242D3">
            <w:pPr>
              <w:tabs>
                <w:tab w:val="num" w:pos="0"/>
              </w:tabs>
              <w:spacing w:line="300" w:lineRule="auto"/>
              <w:rPr>
                <w:rFonts w:ascii="Verdana" w:hAnsi="Verdana"/>
                <w:spacing w:val="-1"/>
                <w:sz w:val="20"/>
                <w:szCs w:val="20"/>
              </w:rPr>
            </w:pPr>
            <w:r w:rsidRPr="00CE5E4B">
              <w:rPr>
                <w:rFonts w:ascii="Verdana" w:hAnsi="Verdana"/>
                <w:sz w:val="20"/>
                <w:szCs w:val="20"/>
                <w:lang w:val="pl"/>
              </w:rPr>
              <w:t>z tytułu</w:t>
            </w:r>
            <w:r w:rsidR="006423FD" w:rsidRPr="00CE5E4B">
              <w:rPr>
                <w:rFonts w:ascii="Verdana" w:hAnsi="Verdana"/>
                <w:sz w:val="20"/>
                <w:szCs w:val="20"/>
                <w:lang w:val="pl"/>
              </w:rPr>
              <w:t xml:space="preserve"> każdego d</w:t>
            </w:r>
            <w:r w:rsidRPr="00CE5E4B">
              <w:rPr>
                <w:rFonts w:ascii="Verdana" w:hAnsi="Verdana"/>
                <w:sz w:val="20"/>
                <w:szCs w:val="20"/>
                <w:lang w:val="pl"/>
              </w:rPr>
              <w:t xml:space="preserve">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Pr="00CE5E4B">
              <w:rPr>
                <w:rFonts w:ascii="Verdana" w:hAnsi="Verdana"/>
                <w:sz w:val="20"/>
                <w:szCs w:val="20"/>
                <w:lang w:val="pl"/>
              </w:rPr>
              <w:t xml:space="preserve">0,5% </w:t>
            </w:r>
            <w:r w:rsidR="006423FD" w:rsidRPr="00CE5E4B">
              <w:rPr>
                <w:rFonts w:ascii="Verdana" w:hAnsi="Verdana"/>
                <w:sz w:val="20"/>
                <w:szCs w:val="20"/>
                <w:lang w:val="pl"/>
              </w:rPr>
              <w:t xml:space="preserve">Wynagrodzenia w ciągu piątego tygodnia </w:t>
            </w:r>
            <w:r w:rsidR="000379B9" w:rsidRPr="00CE5E4B">
              <w:rPr>
                <w:rFonts w:ascii="Verdana" w:hAnsi="Verdana"/>
                <w:sz w:val="20"/>
                <w:szCs w:val="20"/>
                <w:lang w:val="pl"/>
              </w:rPr>
              <w:t>zwłoki</w:t>
            </w:r>
          </w:p>
        </w:tc>
      </w:tr>
      <w:tr w:rsidR="007242D3" w:rsidRPr="00CE5E4B" w14:paraId="78CD55AF" w14:textId="77777777" w:rsidTr="00E00F0F">
        <w:tc>
          <w:tcPr>
            <w:tcW w:w="8593" w:type="dxa"/>
          </w:tcPr>
          <w:p w14:paraId="0809BE11" w14:textId="4EB500C9" w:rsidR="007242D3" w:rsidRPr="00CE5E4B" w:rsidRDefault="006423FD">
            <w:pPr>
              <w:tabs>
                <w:tab w:val="num" w:pos="0"/>
              </w:tabs>
              <w:spacing w:line="300" w:lineRule="auto"/>
              <w:rPr>
                <w:rFonts w:ascii="Verdana" w:hAnsi="Verdana"/>
                <w:spacing w:val="-1"/>
                <w:sz w:val="20"/>
                <w:szCs w:val="20"/>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003117A0" w:rsidRPr="00CE5E4B">
              <w:rPr>
                <w:rFonts w:ascii="Verdana" w:hAnsi="Verdana"/>
                <w:sz w:val="20"/>
                <w:szCs w:val="20"/>
                <w:lang w:val="pl"/>
              </w:rPr>
              <w:t xml:space="preserve">w stosunku </w:t>
            </w:r>
            <w:r w:rsidR="006955B5" w:rsidRPr="00CE5E4B">
              <w:rPr>
                <w:rFonts w:ascii="Verdana" w:hAnsi="Verdana"/>
                <w:sz w:val="20"/>
                <w:szCs w:val="20"/>
                <w:lang w:val="pl"/>
              </w:rPr>
              <w:t>do terminów określonych w punkcie 2.2. pozycja 1-</w:t>
            </w:r>
            <w:r w:rsidR="00752FA6">
              <w:rPr>
                <w:rFonts w:ascii="Verdana" w:hAnsi="Verdana"/>
                <w:sz w:val="20"/>
                <w:szCs w:val="20"/>
                <w:lang w:val="pl"/>
              </w:rPr>
              <w:t>7</w:t>
            </w:r>
            <w:r w:rsidR="00752FA6" w:rsidRPr="00CE5E4B">
              <w:rPr>
                <w:rFonts w:ascii="Verdana" w:hAnsi="Verdana"/>
                <w:sz w:val="20"/>
                <w:szCs w:val="20"/>
                <w:lang w:val="pl"/>
              </w:rPr>
              <w:t xml:space="preserve"> </w:t>
            </w:r>
            <w:r w:rsidR="006955B5" w:rsidRPr="00CE5E4B">
              <w:rPr>
                <w:rFonts w:ascii="Verdana" w:hAnsi="Verdana"/>
                <w:sz w:val="20"/>
                <w:szCs w:val="20"/>
                <w:lang w:val="pl"/>
              </w:rPr>
              <w:t xml:space="preserve">i </w:t>
            </w:r>
            <w:r w:rsidR="00D052F2">
              <w:rPr>
                <w:rFonts w:ascii="Verdana" w:hAnsi="Verdana"/>
                <w:sz w:val="20"/>
                <w:szCs w:val="20"/>
                <w:lang w:val="pl"/>
              </w:rPr>
              <w:t>12</w:t>
            </w:r>
            <w:r w:rsidR="006955B5" w:rsidRPr="00CE5E4B">
              <w:rPr>
                <w:rFonts w:ascii="Verdana" w:hAnsi="Verdana"/>
                <w:sz w:val="20"/>
                <w:szCs w:val="20"/>
                <w:lang w:val="pl"/>
              </w:rPr>
              <w:t xml:space="preserve"> Umowy, </w:t>
            </w:r>
            <w:r w:rsidRPr="00CE5E4B">
              <w:rPr>
                <w:rFonts w:ascii="Verdana" w:hAnsi="Verdana"/>
                <w:sz w:val="20"/>
                <w:szCs w:val="20"/>
                <w:lang w:val="pl"/>
              </w:rPr>
              <w:t>0,6% Wynagrodzenia</w:t>
            </w:r>
            <w:r w:rsidR="007242D3" w:rsidRPr="00CE5E4B">
              <w:rPr>
                <w:rFonts w:ascii="Verdana" w:hAnsi="Verdana"/>
                <w:sz w:val="20"/>
                <w:szCs w:val="20"/>
                <w:lang w:val="pl"/>
              </w:rPr>
              <w:t xml:space="preserve"> w szóst</w:t>
            </w:r>
            <w:r w:rsidRPr="00CE5E4B">
              <w:rPr>
                <w:rFonts w:ascii="Verdana" w:hAnsi="Verdana"/>
                <w:sz w:val="20"/>
                <w:szCs w:val="20"/>
                <w:lang w:val="pl"/>
              </w:rPr>
              <w:t xml:space="preserve">ym i kolejnych tygodniach </w:t>
            </w:r>
            <w:r w:rsidR="000379B9" w:rsidRPr="00CE5E4B">
              <w:rPr>
                <w:rFonts w:ascii="Verdana" w:hAnsi="Verdana"/>
                <w:sz w:val="20"/>
                <w:szCs w:val="20"/>
                <w:lang w:val="pl"/>
              </w:rPr>
              <w:t>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3AFE45E"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Pr="00CE5E4B">
        <w:rPr>
          <w:rFonts w:ascii="Verdana" w:hAnsi="Verdana"/>
          <w:sz w:val="20"/>
          <w:szCs w:val="20"/>
          <w:lang w:val="pl-PL"/>
        </w:rPr>
        <w:t xml:space="preserve">Instalacji </w:t>
      </w:r>
      <w:r w:rsidR="007242D3" w:rsidRPr="00CE5E4B">
        <w:rPr>
          <w:rFonts w:ascii="Verdana" w:hAnsi="Verdana"/>
          <w:sz w:val="20"/>
          <w:szCs w:val="20"/>
          <w:lang w:val="pl-PL"/>
        </w:rPr>
        <w:t xml:space="preserve">nie może przekroczyć </w:t>
      </w:r>
      <w:r w:rsidR="003C1503" w:rsidRPr="00CE5E4B">
        <w:rPr>
          <w:rFonts w:ascii="Verdana" w:hAnsi="Verdana"/>
          <w:sz w:val="20"/>
          <w:szCs w:val="20"/>
          <w:lang w:val="pl-PL"/>
        </w:rPr>
        <w:t>20</w:t>
      </w:r>
      <w:r w:rsidR="007242D3" w:rsidRPr="00CE5E4B">
        <w:rPr>
          <w:rFonts w:ascii="Verdana" w:hAnsi="Verdana"/>
          <w:sz w:val="20"/>
          <w:szCs w:val="20"/>
          <w:lang w:val="pl-PL"/>
        </w:rPr>
        <w:t xml:space="preserve">% </w:t>
      </w:r>
      <w:r w:rsidR="001B6A24" w:rsidRPr="00CE5E4B">
        <w:rPr>
          <w:rFonts w:ascii="Verdana" w:hAnsi="Verdana"/>
          <w:sz w:val="20"/>
          <w:szCs w:val="20"/>
          <w:lang w:val="pl-PL"/>
        </w:rPr>
        <w:t>Wynagrodzenia</w:t>
      </w:r>
      <w:r w:rsidR="007242D3" w:rsidRPr="00CE5E4B">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lastRenderedPageBreak/>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562BD6F2"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 tytułu zwłoki w usunięciu wad i usterek stwierdzonych w Okresie Gwarancji za wady i usterki Zamawiający ma prawo obciążyć Wykonawcę karami umownymi – po 0,1% Wynagrodzenia Całkowitego netto za każdą zakończoną dobę (24 godziny) zwłoki, w odniesieniu do terminów określonych w pkt 5.1 Części II 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CE5E4B" w:rsidRDefault="006B4602" w:rsidP="00093165">
      <w:pPr>
        <w:pStyle w:val="Akapitzlist"/>
        <w:autoSpaceDE w:val="0"/>
        <w:autoSpaceDN w:val="0"/>
        <w:adjustRightInd w:val="0"/>
        <w:spacing w:line="300" w:lineRule="auto"/>
        <w:ind w:left="709"/>
        <w:rPr>
          <w:rFonts w:ascii="Verdana" w:hAnsi="Verdana"/>
          <w:sz w:val="20"/>
          <w:szCs w:val="20"/>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r w:rsidRPr="00CE5E4B">
        <w:rPr>
          <w:rFonts w:ascii="Verdana" w:eastAsiaTheme="minorHAnsi" w:hAnsi="Verdana" w:cs="Arial"/>
          <w:sz w:val="20"/>
          <w:szCs w:val="20"/>
          <w:lang w:eastAsia="en-US"/>
        </w:rPr>
        <w:t xml:space="preserve">. </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678B48A2" w14:textId="77777777" w:rsidR="006B4602" w:rsidRPr="00CE5E4B" w:rsidRDefault="006B4602" w:rsidP="004A70C0">
      <w:pPr>
        <w:pStyle w:val="Tekstpodstawowy"/>
        <w:spacing w:after="0" w:line="300" w:lineRule="auto"/>
        <w:rPr>
          <w:rFonts w:ascii="Verdana" w:hAnsi="Verdana"/>
          <w:sz w:val="20"/>
          <w:szCs w:val="20"/>
        </w:rPr>
      </w:pPr>
    </w:p>
    <w:p w14:paraId="0F0A1B55" w14:textId="77777777" w:rsidR="008B145D" w:rsidRPr="00CE5E4B" w:rsidRDefault="008B145D" w:rsidP="00D67AF9">
      <w:pPr>
        <w:pStyle w:val="Nagwek1"/>
        <w:spacing w:before="0" w:after="0" w:line="240" w:lineRule="auto"/>
        <w:rPr>
          <w:rFonts w:ascii="Verdana" w:hAnsi="Verdana" w:cstheme="minorHAnsi"/>
          <w:sz w:val="20"/>
          <w:szCs w:val="20"/>
          <w:lang w:val="pl-PL"/>
        </w:rPr>
      </w:pPr>
      <w:r w:rsidRPr="00CE5E4B">
        <w:rPr>
          <w:rFonts w:ascii="Verdana" w:hAnsi="Verdana" w:cstheme="minorHAnsi"/>
          <w:sz w:val="20"/>
          <w:szCs w:val="20"/>
          <w:lang w:val="pl-PL"/>
        </w:rPr>
        <w:t>Sumowanie Kar Umownych</w:t>
      </w:r>
    </w:p>
    <w:p w14:paraId="11C745E0" w14:textId="48BE1C6A" w:rsidR="008B145D" w:rsidRPr="00CE5E4B" w:rsidRDefault="009609F2">
      <w:pPr>
        <w:pStyle w:val="Nagwek2"/>
        <w:spacing w:before="0" w:after="0" w:line="300" w:lineRule="auto"/>
        <w:rPr>
          <w:rFonts w:ascii="Verdana" w:hAnsi="Verdana"/>
          <w:sz w:val="20"/>
          <w:szCs w:val="20"/>
          <w:lang w:val="pl-PL"/>
        </w:rPr>
      </w:pPr>
      <w:r w:rsidRPr="00CE5E4B">
        <w:rPr>
          <w:rFonts w:ascii="Verdana" w:hAnsi="Verdana"/>
          <w:sz w:val="20"/>
          <w:szCs w:val="20"/>
          <w:lang w:val="pl-PL"/>
        </w:rPr>
        <w:t>Łączne k</w:t>
      </w:r>
      <w:r w:rsidR="008B145D" w:rsidRPr="00CE5E4B">
        <w:rPr>
          <w:rFonts w:ascii="Verdana" w:hAnsi="Verdana"/>
          <w:sz w:val="20"/>
          <w:szCs w:val="20"/>
          <w:lang w:val="pl-PL"/>
        </w:rPr>
        <w:t>a</w:t>
      </w:r>
      <w:r w:rsidRPr="00CE5E4B">
        <w:rPr>
          <w:rFonts w:ascii="Verdana" w:hAnsi="Verdana"/>
          <w:sz w:val="20"/>
          <w:szCs w:val="20"/>
          <w:lang w:val="pl-PL"/>
        </w:rPr>
        <w:t>ry u</w:t>
      </w:r>
      <w:r w:rsidR="008B145D" w:rsidRPr="00CE5E4B">
        <w:rPr>
          <w:rFonts w:ascii="Verdana" w:hAnsi="Verdana"/>
          <w:sz w:val="20"/>
          <w:szCs w:val="20"/>
          <w:lang w:val="pl-PL"/>
        </w:rPr>
        <w:t xml:space="preserve">mowne określone w </w:t>
      </w:r>
      <w:r w:rsidRPr="00CE5E4B">
        <w:rPr>
          <w:rFonts w:ascii="Verdana" w:hAnsi="Verdana"/>
          <w:sz w:val="20"/>
          <w:szCs w:val="20"/>
          <w:lang w:val="pl-PL"/>
        </w:rPr>
        <w:t xml:space="preserve">pkt. </w:t>
      </w:r>
      <w:r w:rsidR="00752FA6">
        <w:rPr>
          <w:rFonts w:ascii="Verdana" w:hAnsi="Verdana"/>
          <w:sz w:val="20"/>
          <w:szCs w:val="20"/>
          <w:lang w:val="pl-PL"/>
        </w:rPr>
        <w:t>6</w:t>
      </w:r>
      <w:r w:rsidRPr="00CE5E4B">
        <w:rPr>
          <w:rFonts w:ascii="Verdana" w:hAnsi="Verdana"/>
          <w:sz w:val="20"/>
          <w:szCs w:val="20"/>
          <w:lang w:val="pl-PL"/>
        </w:rPr>
        <w:t xml:space="preserve">, </w:t>
      </w:r>
      <w:r w:rsidR="00752FA6">
        <w:rPr>
          <w:rFonts w:ascii="Verdana" w:hAnsi="Verdana"/>
          <w:sz w:val="20"/>
          <w:szCs w:val="20"/>
          <w:lang w:val="pl-PL"/>
        </w:rPr>
        <w:t>7</w:t>
      </w:r>
      <w:r w:rsidR="00752FA6" w:rsidRPr="00CE5E4B">
        <w:rPr>
          <w:rFonts w:ascii="Verdana" w:hAnsi="Verdana"/>
          <w:sz w:val="20"/>
          <w:szCs w:val="20"/>
          <w:lang w:val="pl-PL"/>
        </w:rPr>
        <w:t xml:space="preserve"> </w:t>
      </w:r>
      <w:r w:rsidRPr="00CE5E4B">
        <w:rPr>
          <w:rFonts w:ascii="Verdana" w:hAnsi="Verdana"/>
          <w:sz w:val="20"/>
          <w:szCs w:val="20"/>
          <w:lang w:val="pl-PL"/>
        </w:rPr>
        <w:t xml:space="preserve">i </w:t>
      </w:r>
      <w:r w:rsidR="00752FA6">
        <w:rPr>
          <w:rFonts w:ascii="Verdana" w:hAnsi="Verdana"/>
          <w:sz w:val="20"/>
          <w:szCs w:val="20"/>
          <w:lang w:val="pl-PL"/>
        </w:rPr>
        <w:t>8</w:t>
      </w:r>
      <w:r w:rsidR="00752FA6" w:rsidRPr="00CE5E4B">
        <w:rPr>
          <w:rFonts w:ascii="Verdana" w:hAnsi="Verdana"/>
          <w:sz w:val="20"/>
          <w:szCs w:val="20"/>
          <w:lang w:val="pl-PL"/>
        </w:rPr>
        <w:t xml:space="preserve"> </w:t>
      </w:r>
      <w:r w:rsidRPr="00CE5E4B">
        <w:rPr>
          <w:rFonts w:ascii="Verdana" w:hAnsi="Verdana"/>
          <w:sz w:val="20"/>
          <w:szCs w:val="20"/>
          <w:lang w:val="pl-PL"/>
        </w:rPr>
        <w:t xml:space="preserve">Umowy wynoszą </w:t>
      </w:r>
      <w:r w:rsidR="00752FA6">
        <w:rPr>
          <w:rFonts w:ascii="Verdana" w:hAnsi="Verdana"/>
          <w:sz w:val="20"/>
          <w:szCs w:val="20"/>
          <w:lang w:val="pl-PL"/>
        </w:rPr>
        <w:t>30</w:t>
      </w:r>
      <w:r w:rsidR="008B145D" w:rsidRPr="00CE5E4B">
        <w:rPr>
          <w:rFonts w:ascii="Verdana" w:hAnsi="Verdana"/>
          <w:sz w:val="20"/>
          <w:szCs w:val="20"/>
          <w:lang w:val="pl-PL"/>
        </w:rPr>
        <w:t>% Wynagrodzenia.</w:t>
      </w: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77777777"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235569"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02C73289"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235569" w:rsidRPr="00CE5E4B">
        <w:rPr>
          <w:rFonts w:ascii="Verdana" w:hAnsi="Verdana"/>
          <w:sz w:val="20"/>
          <w:szCs w:val="20"/>
          <w:lang w:val="pl-PL"/>
        </w:rPr>
        <w:t>…</w:t>
      </w:r>
      <w:r w:rsidR="00CA2A66">
        <w:rPr>
          <w:rFonts w:ascii="Verdana" w:hAnsi="Verdana"/>
          <w:sz w:val="20"/>
          <w:szCs w:val="20"/>
          <w:lang w:val="pl-PL"/>
        </w:rPr>
        <w:t>………………</w:t>
      </w:r>
      <w:r w:rsidR="00235569"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6AF60D0E" w14:textId="51EA8288" w:rsidR="00D051A9" w:rsidRPr="00CE5E4B" w:rsidRDefault="00D051A9" w:rsidP="00CA2A66">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lastRenderedPageBreak/>
        <w:t xml:space="preserve">usunięcia wad w ciągu 3 dni, chyba, że Strony ustalą inny, wydłużony okres na usunięcie wszystkich wad. </w:t>
      </w:r>
    </w:p>
    <w:p w14:paraId="7C5FBF54" w14:textId="4054E2E1"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takiej sytuacji okres gwarancji zostanie wydłuż</w:t>
      </w:r>
      <w:r w:rsidR="00DF7F56" w:rsidRPr="00CE5E4B">
        <w:rPr>
          <w:rFonts w:ascii="Verdana" w:hAnsi="Verdana"/>
          <w:sz w:val="20"/>
          <w:szCs w:val="20"/>
          <w:lang w:val="pl-PL"/>
        </w:rPr>
        <w:t xml:space="preserve">ony o czas określony w punkcie </w:t>
      </w:r>
      <w:r w:rsidR="00CC501A">
        <w:rPr>
          <w:rFonts w:ascii="Verdana" w:hAnsi="Verdana"/>
          <w:sz w:val="20"/>
          <w:szCs w:val="20"/>
          <w:lang w:val="pl-PL"/>
        </w:rPr>
        <w:t>10</w:t>
      </w:r>
      <w:r w:rsidRPr="00CE5E4B">
        <w:rPr>
          <w:rFonts w:ascii="Verdana" w:hAnsi="Verdana"/>
          <w:sz w:val="20"/>
          <w:szCs w:val="20"/>
          <w:lang w:val="pl-PL"/>
        </w:rPr>
        <w:t>.3 (tj. czas na usunięcie wszystkich wad).</w:t>
      </w:r>
    </w:p>
    <w:p w14:paraId="003BF36E" w14:textId="538CB1A0"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4C6342" w:rsidRPr="00CE5E4B">
        <w:rPr>
          <w:rFonts w:ascii="Verdana" w:hAnsi="Verdana"/>
          <w:sz w:val="20"/>
          <w:szCs w:val="20"/>
          <w:lang w:val="pl-PL"/>
        </w:rPr>
        <w:t>24 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26ED573B"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wysokości </w:t>
      </w:r>
      <w:r w:rsidR="00697E24" w:rsidRPr="00CE5E4B">
        <w:rPr>
          <w:rFonts w:ascii="Verdana" w:hAnsi="Verdana" w:cs="Arial"/>
          <w:sz w:val="20"/>
          <w:szCs w:val="20"/>
          <w:lang w:val="pl-PL"/>
        </w:rPr>
        <w:t>10</w:t>
      </w:r>
      <w:r w:rsidR="00334511" w:rsidRPr="00CE5E4B">
        <w:rPr>
          <w:rFonts w:ascii="Verdana" w:hAnsi="Verdana" w:cs="Arial"/>
          <w:sz w:val="20"/>
          <w:szCs w:val="20"/>
          <w:lang w:val="pl-PL"/>
        </w:rPr>
        <w:t xml:space="preserve">% (słownie: </w:t>
      </w:r>
      <w:r w:rsidR="00697E24" w:rsidRPr="00CE5E4B">
        <w:rPr>
          <w:rFonts w:ascii="Verdana" w:hAnsi="Verdana" w:cs="Arial"/>
          <w:sz w:val="20"/>
          <w:szCs w:val="20"/>
          <w:lang w:val="pl-PL"/>
        </w:rPr>
        <w:t xml:space="preserve">dziesięć </w:t>
      </w:r>
      <w:r w:rsidRPr="00CE5E4B">
        <w:rPr>
          <w:rFonts w:ascii="Verdana" w:hAnsi="Verdana" w:cs="Arial"/>
          <w:sz w:val="20"/>
          <w:szCs w:val="20"/>
          <w:lang w:val="pl-PL"/>
        </w:rPr>
        <w:t xml:space="preserve">procent) </w:t>
      </w:r>
      <w:r w:rsidR="005D3C86">
        <w:rPr>
          <w:rFonts w:ascii="Verdana" w:hAnsi="Verdana" w:cs="Arial"/>
          <w:sz w:val="20"/>
          <w:szCs w:val="20"/>
          <w:lang w:val="pl-PL"/>
        </w:rPr>
        <w:t>W</w:t>
      </w:r>
      <w:r w:rsidRPr="00CE5E4B">
        <w:rPr>
          <w:rFonts w:ascii="Verdana" w:hAnsi="Verdana" w:cs="Arial"/>
          <w:sz w:val="20"/>
          <w:szCs w:val="20"/>
          <w:lang w:val="pl-PL"/>
        </w:rPr>
        <w:t xml:space="preserve">ynagrodzenia </w:t>
      </w:r>
      <w:r w:rsidR="00CC501A">
        <w:rPr>
          <w:rFonts w:ascii="Verdana" w:hAnsi="Verdana" w:cs="Arial"/>
          <w:sz w:val="20"/>
          <w:szCs w:val="20"/>
          <w:lang w:val="pl-PL"/>
        </w:rPr>
        <w:t>brutto</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Pr="00CE5E4B">
        <w:rPr>
          <w:rFonts w:ascii="Verdana" w:hAnsi="Verdana" w:cs="Arial"/>
          <w:sz w:val="20"/>
          <w:szCs w:val="20"/>
          <w:lang w:val="pl-PL"/>
        </w:rPr>
        <w:t xml:space="preserve">”), tj. kwotę </w:t>
      </w:r>
      <w:r w:rsidRPr="00CE5E4B">
        <w:rPr>
          <w:rFonts w:ascii="Verdana" w:hAnsi="Verdana" w:cs="Arial"/>
          <w:sz w:val="20"/>
          <w:szCs w:val="20"/>
          <w:lang w:val="pl-PL"/>
        </w:rPr>
        <w:tab/>
        <w:t>………………. złotych netto,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awiającemu w formie wskazanej w </w:t>
      </w:r>
      <w:r w:rsidR="00ED4C20" w:rsidRPr="00CE5E4B">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 xml:space="preserve">Zamawiający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 xml:space="preserve">Wykonawca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jako osoby uprawnione do reprezentowania Wykonawcy w celu składania w jego imieniu wszelkich oświadczeń objętych Umową, koordynowania obowiązków nałożonych Umową </w:t>
      </w:r>
      <w:r w:rsidRPr="00CE5E4B">
        <w:rPr>
          <w:rFonts w:ascii="Verdana" w:hAnsi="Verdana" w:cstheme="minorHAnsi"/>
          <w:sz w:val="20"/>
          <w:szCs w:val="20"/>
          <w:lang w:val="pl-PL"/>
        </w:rPr>
        <w:lastRenderedPageBreak/>
        <w:t>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zakresach określonych w pkt 1 i 2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w znajduje się w Załączniku nr 5</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9" w:name="_OGÓLNE_WARUNKI_ZAKUPU"/>
      <w:bookmarkEnd w:id="9"/>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 xml:space="preserve">Zamawiający jest </w:t>
      </w:r>
      <w:proofErr w:type="spellStart"/>
      <w:r w:rsidRPr="00CE5E4B">
        <w:rPr>
          <w:rFonts w:ascii="Verdana" w:hAnsi="Verdana"/>
          <w:sz w:val="20"/>
          <w:szCs w:val="20"/>
        </w:rPr>
        <w:t>zobowiązany</w:t>
      </w:r>
      <w:proofErr w:type="spellEnd"/>
      <w:r w:rsidRPr="00CE5E4B">
        <w:rPr>
          <w:rFonts w:ascii="Verdana" w:hAnsi="Verdana"/>
          <w:sz w:val="20"/>
          <w:szCs w:val="20"/>
        </w:rPr>
        <w:t xml:space="preserve">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133E98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przeprowadzania procedur odbioru w ciągu 3 dni roboczych od momentu zgłoszenia prac do odbioru przez Wykonawcę, a do odbioru końcowego – w ciągu 14 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r w:rsidRPr="00CE5E4B">
        <w:rPr>
          <w:rFonts w:ascii="Verdana" w:hAnsi="Verdana"/>
          <w:bCs w:val="0"/>
          <w:sz w:val="20"/>
          <w:szCs w:val="20"/>
        </w:rPr>
        <w:t xml:space="preserve">Wykonawca jest </w:t>
      </w:r>
      <w:proofErr w:type="spellStart"/>
      <w:r w:rsidRPr="00CE5E4B">
        <w:rPr>
          <w:rFonts w:ascii="Verdana" w:hAnsi="Verdana"/>
          <w:bCs w:val="0"/>
          <w:sz w:val="20"/>
          <w:szCs w:val="20"/>
        </w:rPr>
        <w:t>zobowiązany</w:t>
      </w:r>
      <w:proofErr w:type="spellEnd"/>
      <w:r w:rsidRPr="00CE5E4B">
        <w:rPr>
          <w:rFonts w:ascii="Verdana" w:hAnsi="Verdana"/>
          <w:bCs w:val="0"/>
          <w:sz w:val="20"/>
          <w:szCs w:val="20"/>
        </w:rPr>
        <w:t xml:space="preserve">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pracowników Zamawiającego zgodnie z wymaganiami określonymi w Części II SIWZ,</w:t>
      </w:r>
    </w:p>
    <w:p w14:paraId="2EEA6E2A" w14:textId="7A383DBC" w:rsidR="00CA2A66" w:rsidRPr="00FB1BA0" w:rsidRDefault="00560420" w:rsidP="00FB1BA0">
      <w:pPr>
        <w:pStyle w:val="Nagwek3"/>
        <w:spacing w:before="0" w:after="0" w:line="300" w:lineRule="auto"/>
      </w:pPr>
      <w:r w:rsidRPr="00CE5E4B">
        <w:rPr>
          <w:rFonts w:ascii="Verdana" w:hAnsi="Verdana"/>
          <w:sz w:val="20"/>
          <w:szCs w:val="20"/>
          <w:lang w:val="pl-PL"/>
        </w:rPr>
        <w:t xml:space="preserve">udostępnienia dokumentacji technicznej do wglądu w zakresie wykonania Przedmiotu Umowy, </w:t>
      </w: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lastRenderedPageBreak/>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Instalacji SCR zgodnie </w:t>
      </w:r>
      <w:r w:rsidRPr="00CE5E4B">
        <w:rPr>
          <w:rFonts w:ascii="Verdana" w:hAnsi="Verdana"/>
          <w:sz w:val="20"/>
          <w:szCs w:val="20"/>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dokumentacji powykonawczej dla Instalacji SCR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CE5E4B">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01E0E79E" w14:textId="65D5DB0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7D3AEE" w:rsidRPr="00CE5E4B">
        <w:rPr>
          <w:rFonts w:ascii="Verdana" w:hAnsi="Verdana"/>
          <w:sz w:val="20"/>
          <w:szCs w:val="20"/>
          <w:lang w:val="pl-PL"/>
        </w:rPr>
        <w:t>6</w:t>
      </w:r>
      <w:r w:rsidRPr="00CE5E4B">
        <w:rPr>
          <w:rFonts w:ascii="Verdana" w:hAnsi="Verdana"/>
          <w:sz w:val="20"/>
          <w:szCs w:val="20"/>
          <w:lang w:val="pl-PL"/>
        </w:rPr>
        <w:t xml:space="preserve"> do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Instalacji SCR zgodnie z przepisami Kodeksu Cywilnego. Akceptacja dostarczonego elementu Instalacji SCR przez Zamawiającego nie oznacza, że element Instalacji SCR został skonstruowany prawidłowo i nie zwalnia Wykonawcy z odpowiedzialności za wszelkie wady w dostarczonych elementach Instalacji SCR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Zobowiązania</w:t>
      </w:r>
      <w:proofErr w:type="spellEnd"/>
      <w:r w:rsidRPr="00CE5E4B">
        <w:rPr>
          <w:rFonts w:ascii="Verdana" w:hAnsi="Verdana"/>
          <w:sz w:val="20"/>
          <w:szCs w:val="20"/>
        </w:rPr>
        <w:t xml:space="preserve"> </w:t>
      </w:r>
      <w:proofErr w:type="spellStart"/>
      <w:r w:rsidRPr="00CE5E4B">
        <w:rPr>
          <w:rFonts w:ascii="Verdana" w:hAnsi="Verdana"/>
          <w:sz w:val="20"/>
          <w:szCs w:val="20"/>
        </w:rPr>
        <w:t>obu</w:t>
      </w:r>
      <w:proofErr w:type="spellEnd"/>
      <w:r w:rsidRPr="00CE5E4B">
        <w:rPr>
          <w:rFonts w:ascii="Verdana" w:hAnsi="Verdana"/>
          <w:sz w:val="20"/>
          <w:szCs w:val="20"/>
        </w:rPr>
        <w:t xml:space="preserve"> </w:t>
      </w:r>
      <w:proofErr w:type="spellStart"/>
      <w:r w:rsidRPr="00CE5E4B">
        <w:rPr>
          <w:rFonts w:ascii="Verdana" w:hAnsi="Verdana"/>
          <w:sz w:val="20"/>
          <w:szCs w:val="20"/>
        </w:rPr>
        <w:t>Stron</w:t>
      </w:r>
      <w:proofErr w:type="spellEnd"/>
      <w:r w:rsidRPr="00CE5E4B">
        <w:rPr>
          <w:rFonts w:ascii="Verdana" w:hAnsi="Verdana"/>
          <w:sz w:val="20"/>
          <w:szCs w:val="20"/>
        </w:rPr>
        <w:t>:</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w:t>
      </w:r>
      <w:r w:rsidRPr="00CE5E4B">
        <w:rPr>
          <w:rFonts w:ascii="Verdana" w:hAnsi="Verdana"/>
          <w:sz w:val="20"/>
          <w:szCs w:val="20"/>
          <w:lang w:val="pl-PL"/>
        </w:rPr>
        <w:lastRenderedPageBreak/>
        <w:t>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t xml:space="preserve">Zmiany treści Umowy  </w:t>
      </w:r>
    </w:p>
    <w:p w14:paraId="4C565FAD" w14:textId="2FFB0054" w:rsidR="00040D6A" w:rsidRPr="00CE5E4B" w:rsidRDefault="00040D6A" w:rsidP="00093165">
      <w:pPr>
        <w:pStyle w:val="Nagwek2"/>
        <w:numPr>
          <w:ilvl w:val="1"/>
          <w:numId w:val="45"/>
        </w:numPr>
        <w:spacing w:before="0" w:after="0" w:line="300" w:lineRule="auto"/>
        <w:rPr>
          <w:rFonts w:ascii="Verdana" w:hAnsi="Verdana"/>
          <w:b/>
          <w:sz w:val="20"/>
          <w:szCs w:val="20"/>
          <w:lang w:val="pl-PL"/>
        </w:rPr>
      </w:pPr>
      <w:r w:rsidRPr="00CE5E4B">
        <w:rPr>
          <w:rFonts w:ascii="Verdana" w:hAnsi="Verdana"/>
          <w:sz w:val="20"/>
          <w:szCs w:val="20"/>
          <w:lang w:val="pl-PL"/>
        </w:rPr>
        <w:t>Wszelkie zmiany i uzupełnienia treści Umowy wymagają formy pisemnej, pod rygorem nieważności, w postaci aneksu do Umowy.</w:t>
      </w:r>
    </w:p>
    <w:p w14:paraId="28A155C0" w14:textId="09D293E4" w:rsidR="00040D6A" w:rsidRPr="00CE5E4B" w:rsidRDefault="00040D6A" w:rsidP="00093165">
      <w:pPr>
        <w:pStyle w:val="Nagwek3"/>
        <w:spacing w:before="0" w:after="0" w:line="300" w:lineRule="auto"/>
        <w:rPr>
          <w:rFonts w:ascii="Verdana" w:hAnsi="Verdana"/>
          <w:b/>
          <w:sz w:val="20"/>
          <w:szCs w:val="20"/>
          <w:lang w:val="pl-PL"/>
        </w:rPr>
      </w:pPr>
      <w:r w:rsidRPr="00CE5E4B">
        <w:rPr>
          <w:rFonts w:ascii="Verdana" w:hAnsi="Verdana"/>
          <w:sz w:val="20"/>
          <w:szCs w:val="20"/>
          <w:lang w:val="pl-PL"/>
        </w:rPr>
        <w:t>Poza przypadkami określonymi w art. 144 ust. 1 – 1e Ustawy, Zamawiający przewiduje możliwość dokonania zmian w Umowie w stosunku do treści oferty (dalej „</w:t>
      </w:r>
      <w:r w:rsidRPr="00CE5E4B">
        <w:rPr>
          <w:rFonts w:ascii="Verdana" w:hAnsi="Verdana"/>
          <w:b/>
          <w:sz w:val="20"/>
          <w:szCs w:val="20"/>
          <w:lang w:val="pl-PL"/>
        </w:rPr>
        <w:t>Oferta</w:t>
      </w:r>
      <w:r w:rsidRPr="00CE5E4B">
        <w:rPr>
          <w:rFonts w:ascii="Verdana" w:hAnsi="Verdana"/>
          <w:sz w:val="20"/>
          <w:szCs w:val="20"/>
          <w:lang w:val="pl-PL"/>
        </w:rPr>
        <w:t>”) Wykonawcy złożonej w postępowaniu, na warunkach, o których mowa w niniejszym rozdziale. Wystąpienie którejkolwiek z okoliczności wymienionych w niniejszym rozdziale nie będzie stanowiło zobowiązania Stron do wprowadzenia zmiany.</w:t>
      </w:r>
    </w:p>
    <w:p w14:paraId="506381CA" w14:textId="77777777" w:rsidR="00040D6A" w:rsidRPr="00CE5E4B" w:rsidRDefault="00040D6A" w:rsidP="00093165">
      <w:pPr>
        <w:pStyle w:val="Nagwek2"/>
        <w:numPr>
          <w:ilvl w:val="1"/>
          <w:numId w:val="45"/>
        </w:numPr>
        <w:spacing w:before="0" w:after="0" w:line="300" w:lineRule="auto"/>
        <w:rPr>
          <w:rFonts w:ascii="Verdana" w:hAnsi="Verdana"/>
          <w:b/>
          <w:bCs w:val="0"/>
          <w:sz w:val="20"/>
          <w:szCs w:val="20"/>
          <w:lang w:val="pl-PL"/>
        </w:rPr>
      </w:pPr>
      <w:r w:rsidRPr="00CE5E4B">
        <w:rPr>
          <w:rFonts w:ascii="Verdana" w:hAnsi="Verdana"/>
          <w:sz w:val="20"/>
          <w:szCs w:val="20"/>
          <w:lang w:val="pl-PL"/>
        </w:rPr>
        <w:t>Zamawiający dopuszcza możliwość zmiany Umowy w następującym zakresie:</w:t>
      </w:r>
    </w:p>
    <w:p w14:paraId="1476F076"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terminu wykonania Umowy w przypadku wystąpienia siły wyższej lub działań/zaniechań Zamawiającego;</w:t>
      </w:r>
    </w:p>
    <w:p w14:paraId="31F39CAF"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9CEB9CB"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sposobu wykonania Umowy uzasadniona sytuacją finansową Zamawiającego lub warunkami organizacyjnymi leżącymi po stronie Zamawiającego;</w:t>
      </w:r>
    </w:p>
    <w:p w14:paraId="3ABA80E1"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1FEF134E"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konieczność zrealizowania Umowy przy zastosowaniu innych rozwiązań technicznych lub materiałowych ze względu na zmiany obowiązującego prawa;</w:t>
      </w:r>
    </w:p>
    <w:p w14:paraId="31C44977"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52432190"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Zamawiający dopuszcza również możliwość wprowadzenia następujących zmian:</w:t>
      </w:r>
    </w:p>
    <w:p w14:paraId="746B6827" w14:textId="77777777" w:rsidR="00040D6A"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W zakresie przedłużenia terminu realizacji Umowy, jeżeli uzasadnione to będzie warunkami organizacyjnymi leżącymi po stronie Zamawiającego lub Wykonawcy;</w:t>
      </w:r>
    </w:p>
    <w:p w14:paraId="7291042B" w14:textId="77777777" w:rsidR="00CA2A66" w:rsidRPr="00CA2A66" w:rsidRDefault="00CA2A66" w:rsidP="00CA2A66">
      <w:pPr>
        <w:pStyle w:val="Tekstpodstawowy2"/>
        <w:rPr>
          <w:lang w:eastAsia="en-US"/>
        </w:rPr>
      </w:pPr>
    </w:p>
    <w:p w14:paraId="57878E03"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065FEDDF"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 xml:space="preserve">W przypadku wystąpienia kolizji z planowanymi lub równolegle realizowanymi przez Zamawiającego zamówieniami – dopuszcza się zmiany w Umowie </w:t>
      </w:r>
      <w:r w:rsidRPr="00CE5E4B">
        <w:rPr>
          <w:rFonts w:ascii="Verdana" w:hAnsi="Verdana"/>
          <w:sz w:val="20"/>
          <w:szCs w:val="20"/>
          <w:lang w:val="pl-PL"/>
        </w:rPr>
        <w:lastRenderedPageBreak/>
        <w:t>ograniczone do zmian koniecznych powodujących uniknięcie kolizji, w tym zmiany terminu, zmiany sposobu spełnienia świadczenia..;</w:t>
      </w:r>
    </w:p>
    <w:p w14:paraId="29354341" w14:textId="77777777" w:rsidR="00040D6A" w:rsidRPr="00CE5E4B" w:rsidRDefault="00040D6A" w:rsidP="00093165">
      <w:pPr>
        <w:pStyle w:val="Nagwek3"/>
        <w:numPr>
          <w:ilvl w:val="2"/>
          <w:numId w:val="45"/>
        </w:numPr>
        <w:spacing w:before="0" w:after="0" w:line="300" w:lineRule="auto"/>
        <w:rPr>
          <w:rFonts w:ascii="Verdana" w:hAnsi="Verdana"/>
          <w:iCs w:val="0"/>
          <w:sz w:val="20"/>
          <w:szCs w:val="20"/>
          <w:lang w:val="pl-PL"/>
        </w:rPr>
      </w:pPr>
      <w:r w:rsidRPr="00CE5E4B">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7B61D3C6"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w przypadku wprowadzenia zmian korzystniejszych dla Zamawiającego. Przed wprowadzeniem takich zmian Strony Umowy poczynią odpowiednie uzgodnienia.</w:t>
      </w:r>
    </w:p>
    <w:p w14:paraId="730657DA" w14:textId="75DD670E"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W zakresie wydłużenia okresu gwarancji lub rękojmi o dowolny okres;</w:t>
      </w:r>
    </w:p>
    <w:p w14:paraId="556528E0"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 xml:space="preserve"> innych zmian w przypadku wystąpienia siły wyższej, co uniemożliwia wykonanie Przedmiotu Umowy.</w:t>
      </w:r>
    </w:p>
    <w:p w14:paraId="24DDFBC2"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Nie stanowi zmiany Umowy w rozumieniu art. 144 ustawy „Prawo zamówień publicznych”</w:t>
      </w:r>
      <w:r w:rsidRPr="00CE5E4B">
        <w:rPr>
          <w:rFonts w:ascii="Verdana" w:hAnsi="Verdana"/>
          <w:sz w:val="20"/>
          <w:szCs w:val="20"/>
          <w:lang w:val="pl-PL"/>
        </w:rPr>
        <w:br/>
        <w:t>w szczególności:</w:t>
      </w:r>
    </w:p>
    <w:p w14:paraId="731007E8" w14:textId="77777777" w:rsidR="00040D6A" w:rsidRPr="00CE5E4B" w:rsidRDefault="00040D6A" w:rsidP="00093165">
      <w:pPr>
        <w:pStyle w:val="Nagwek3"/>
        <w:numPr>
          <w:ilvl w:val="2"/>
          <w:numId w:val="45"/>
        </w:numPr>
        <w:spacing w:before="0" w:after="0" w:line="300" w:lineRule="auto"/>
        <w:rPr>
          <w:rFonts w:ascii="Verdana" w:hAnsi="Verdana"/>
          <w:b/>
          <w:bCs/>
          <w:sz w:val="20"/>
          <w:szCs w:val="20"/>
          <w:lang w:val="pl-PL"/>
        </w:rPr>
      </w:pPr>
      <w:r w:rsidRPr="00CE5E4B">
        <w:rPr>
          <w:rFonts w:ascii="Verdana" w:hAnsi="Verdana"/>
          <w:sz w:val="20"/>
          <w:szCs w:val="20"/>
          <w:lang w:val="pl-PL"/>
        </w:rPr>
        <w:t>zmiana danych związanych z obsługą administracyjno-organizacyjną Umowy,</w:t>
      </w:r>
    </w:p>
    <w:p w14:paraId="490C4598" w14:textId="77777777" w:rsidR="00040D6A" w:rsidRPr="00CE5E4B" w:rsidRDefault="00040D6A" w:rsidP="00093165">
      <w:pPr>
        <w:pStyle w:val="Nagwek3"/>
        <w:numPr>
          <w:ilvl w:val="2"/>
          <w:numId w:val="45"/>
        </w:numPr>
        <w:spacing w:before="0" w:after="0" w:line="300" w:lineRule="auto"/>
        <w:rPr>
          <w:rFonts w:ascii="Verdana" w:hAnsi="Verdana"/>
          <w:b/>
          <w:bCs/>
          <w:sz w:val="20"/>
          <w:szCs w:val="20"/>
        </w:rPr>
      </w:pPr>
      <w:proofErr w:type="spellStart"/>
      <w:r w:rsidRPr="00CE5E4B">
        <w:rPr>
          <w:rFonts w:ascii="Verdana" w:hAnsi="Verdana"/>
          <w:sz w:val="20"/>
          <w:szCs w:val="20"/>
        </w:rPr>
        <w:t>zmiana</w:t>
      </w:r>
      <w:proofErr w:type="spellEnd"/>
      <w:r w:rsidRPr="00CE5E4B">
        <w:rPr>
          <w:rFonts w:ascii="Verdana" w:hAnsi="Verdana"/>
          <w:sz w:val="20"/>
          <w:szCs w:val="20"/>
        </w:rPr>
        <w:t xml:space="preserve"> </w:t>
      </w:r>
      <w:proofErr w:type="spellStart"/>
      <w:r w:rsidRPr="00CE5E4B">
        <w:rPr>
          <w:rFonts w:ascii="Verdana" w:hAnsi="Verdana"/>
          <w:sz w:val="20"/>
          <w:szCs w:val="20"/>
        </w:rPr>
        <w:t>danych</w:t>
      </w:r>
      <w:proofErr w:type="spellEnd"/>
      <w:r w:rsidRPr="00CE5E4B">
        <w:rPr>
          <w:rFonts w:ascii="Verdana" w:hAnsi="Verdana"/>
          <w:sz w:val="20"/>
          <w:szCs w:val="20"/>
        </w:rPr>
        <w:t xml:space="preserve"> </w:t>
      </w:r>
      <w:proofErr w:type="spellStart"/>
      <w:r w:rsidRPr="00CE5E4B">
        <w:rPr>
          <w:rFonts w:ascii="Verdana" w:hAnsi="Verdana"/>
          <w:sz w:val="20"/>
          <w:szCs w:val="20"/>
        </w:rPr>
        <w:t>teleadresowych</w:t>
      </w:r>
      <w:proofErr w:type="spellEnd"/>
      <w:r w:rsidRPr="00CE5E4B">
        <w:rPr>
          <w:rFonts w:ascii="Verdana" w:hAnsi="Verdana"/>
          <w:sz w:val="20"/>
          <w:szCs w:val="20"/>
        </w:rPr>
        <w:t>,</w:t>
      </w:r>
    </w:p>
    <w:p w14:paraId="76D6AADD"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osób wskazanych do kontaktów między Stronami,</w:t>
      </w:r>
    </w:p>
    <w:p w14:paraId="2465C78A"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formy zabezpieczenia należytego zabezpieczenia Umowy,</w:t>
      </w:r>
    </w:p>
    <w:p w14:paraId="6FA4B825" w14:textId="77777777" w:rsidR="00040D6A" w:rsidRPr="00CE5E4B" w:rsidRDefault="00040D6A" w:rsidP="00093165">
      <w:pPr>
        <w:pStyle w:val="Nagwek3"/>
        <w:numPr>
          <w:ilvl w:val="2"/>
          <w:numId w:val="45"/>
        </w:numPr>
        <w:spacing w:before="0" w:after="0" w:line="300" w:lineRule="auto"/>
        <w:rPr>
          <w:rFonts w:ascii="Verdana" w:hAnsi="Verdana"/>
          <w:sz w:val="20"/>
          <w:szCs w:val="20"/>
          <w:lang w:val="pl-PL"/>
        </w:rPr>
      </w:pPr>
      <w:r w:rsidRPr="00CE5E4B">
        <w:rPr>
          <w:rFonts w:ascii="Verdana" w:hAnsi="Verdana"/>
          <w:sz w:val="20"/>
          <w:szCs w:val="20"/>
          <w:lang w:val="pl-PL"/>
        </w:rPr>
        <w:t>zmiana obowiązującej stawki VAT w przypadku zmiany przepisów podatkowych.</w:t>
      </w:r>
    </w:p>
    <w:p w14:paraId="1D395A6E" w14:textId="77777777" w:rsidR="00040D6A" w:rsidRPr="00CE5E4B" w:rsidRDefault="00040D6A" w:rsidP="00093165">
      <w:pPr>
        <w:pStyle w:val="Nagwek2"/>
        <w:numPr>
          <w:ilvl w:val="1"/>
          <w:numId w:val="45"/>
        </w:numPr>
        <w:spacing w:before="0" w:after="0" w:line="300" w:lineRule="auto"/>
        <w:rPr>
          <w:rFonts w:ascii="Verdana" w:hAnsi="Verdana"/>
          <w:sz w:val="20"/>
          <w:szCs w:val="20"/>
          <w:lang w:val="pl-PL"/>
        </w:rPr>
      </w:pPr>
      <w:r w:rsidRPr="00CE5E4B">
        <w:rPr>
          <w:rFonts w:ascii="Verdana" w:hAnsi="Verdana"/>
          <w:sz w:val="20"/>
          <w:szCs w:val="20"/>
          <w:lang w:val="pl-PL"/>
        </w:rPr>
        <w:t xml:space="preserve">Wszelkie zmiany wdrożonych u Zamawiającego następujących dokumentów dotyczących Wykonawców i Dostawców, zamieszczonych na stronie: </w:t>
      </w:r>
      <w:hyperlink r:id="rId18" w:history="1">
        <w:r w:rsidRPr="00CE5E4B">
          <w:rPr>
            <w:rFonts w:ascii="Verdana" w:hAnsi="Verdana"/>
            <w:sz w:val="20"/>
            <w:szCs w:val="20"/>
            <w:lang w:val="pl-PL"/>
          </w:rPr>
          <w:t>https://www.enea.pl/pl/grupaenea/o-grupie/spolki-grupy-enea/polaniec/zamowienia/dokumenty</w:t>
        </w:r>
      </w:hyperlink>
      <w:r w:rsidRPr="00CE5E4B">
        <w:rPr>
          <w:rFonts w:ascii="Verdana" w:hAnsi="Verdana"/>
          <w:sz w:val="20"/>
          <w:szCs w:val="20"/>
          <w:lang w:val="pl-PL"/>
        </w:rPr>
        <w:t>:</w:t>
      </w:r>
    </w:p>
    <w:p w14:paraId="3C4EF285" w14:textId="77777777" w:rsidR="00040D6A" w:rsidRPr="00CE5E4B" w:rsidRDefault="00040D6A" w:rsidP="00093165">
      <w:pPr>
        <w:numPr>
          <w:ilvl w:val="1"/>
          <w:numId w:val="44"/>
        </w:numPr>
        <w:tabs>
          <w:tab w:val="clear" w:pos="2273"/>
        </w:tabs>
        <w:spacing w:line="300" w:lineRule="auto"/>
        <w:ind w:left="1560"/>
        <w:jc w:val="both"/>
        <w:rPr>
          <w:rFonts w:ascii="Verdana" w:hAnsi="Verdana"/>
          <w:sz w:val="20"/>
          <w:szCs w:val="20"/>
        </w:rPr>
      </w:pPr>
      <w:r w:rsidRPr="00CE5E4B">
        <w:rPr>
          <w:rFonts w:ascii="Verdana" w:hAnsi="Verdana"/>
          <w:sz w:val="20"/>
          <w:szCs w:val="20"/>
        </w:rPr>
        <w:t xml:space="preserve">Instrukcja ochrony przeciwpożarowej Enea Elektrownia Połaniec Spółka Akcyjna I/DB/B/2/2015 wraz z dokumentami związanymi: </w:t>
      </w:r>
    </w:p>
    <w:p w14:paraId="3BBAB9E0" w14:textId="77777777" w:rsidR="00040D6A" w:rsidRPr="00CE5E4B" w:rsidRDefault="00040D6A" w:rsidP="00093165">
      <w:pPr>
        <w:spacing w:line="300" w:lineRule="auto"/>
        <w:ind w:left="2268"/>
        <w:rPr>
          <w:rFonts w:ascii="Verdana" w:hAnsi="Verdana"/>
          <w:sz w:val="20"/>
          <w:szCs w:val="20"/>
        </w:rPr>
      </w:pPr>
      <w:r w:rsidRPr="00CE5E4B">
        <w:rPr>
          <w:rFonts w:ascii="Verdana" w:hAnsi="Verdana"/>
          <w:sz w:val="20"/>
          <w:szCs w:val="20"/>
        </w:rPr>
        <w:t>Nr. 9 Dokument Zabezpieczenia Przed Wybuchem;</w:t>
      </w:r>
    </w:p>
    <w:p w14:paraId="05798CE3" w14:textId="77777777" w:rsidR="00040D6A" w:rsidRPr="00CE5E4B" w:rsidRDefault="00040D6A" w:rsidP="00093165">
      <w:pPr>
        <w:spacing w:line="300" w:lineRule="auto"/>
        <w:ind w:left="2410" w:hanging="709"/>
        <w:rPr>
          <w:rFonts w:ascii="Verdana" w:hAnsi="Verdana" w:cs="Arial"/>
          <w:sz w:val="20"/>
          <w:szCs w:val="20"/>
        </w:rPr>
      </w:pPr>
      <w:r w:rsidRPr="00CE5E4B">
        <w:rPr>
          <w:rFonts w:ascii="Verdana" w:hAnsi="Verdana"/>
          <w:sz w:val="20"/>
          <w:szCs w:val="20"/>
        </w:rPr>
        <w:t xml:space="preserve">Nr.11 Wzór zezwolenie na wykonywanie prac niebezpiecznych pożarowo na terenie </w:t>
      </w:r>
      <w:r w:rsidRPr="00CE5E4B">
        <w:rPr>
          <w:rFonts w:ascii="Verdana" w:hAnsi="Verdana" w:cs="Arial"/>
          <w:sz w:val="20"/>
          <w:szCs w:val="20"/>
        </w:rPr>
        <w:t xml:space="preserve">Enea Elektrownia Połaniec Spółka Akcyjna oraz rejestru zezwoleń na wykonywanie tych prac; </w:t>
      </w:r>
    </w:p>
    <w:p w14:paraId="231E9105" w14:textId="77777777" w:rsidR="00040D6A" w:rsidRPr="00CE5E4B" w:rsidRDefault="00040D6A" w:rsidP="00093165">
      <w:pPr>
        <w:numPr>
          <w:ilvl w:val="1"/>
          <w:numId w:val="44"/>
        </w:numPr>
        <w:tabs>
          <w:tab w:val="clear" w:pos="2273"/>
        </w:tabs>
        <w:spacing w:line="300" w:lineRule="auto"/>
        <w:ind w:left="1560" w:hanging="283"/>
        <w:jc w:val="both"/>
        <w:rPr>
          <w:rFonts w:ascii="Verdana" w:eastAsia="Calibri" w:hAnsi="Verdana" w:cs="Calibri"/>
          <w:sz w:val="20"/>
          <w:szCs w:val="20"/>
        </w:rPr>
      </w:pPr>
      <w:r w:rsidRPr="00CE5E4B">
        <w:rPr>
          <w:rFonts w:ascii="Verdana" w:hAnsi="Verdana"/>
          <w:sz w:val="20"/>
          <w:szCs w:val="20"/>
        </w:rPr>
        <w:t xml:space="preserve">Instrukcji Organizacji Bezpiecznej Pracy w Enea Elektrownia Połaniec Spółka Akcyjna I/DB/B/20/2013 wraz z dokumentami związanymi </w:t>
      </w:r>
      <w:r w:rsidRPr="00CE5E4B">
        <w:rPr>
          <w:rFonts w:ascii="Verdana" w:eastAsia="Calibri" w:hAnsi="Verdana" w:cs="Calibri"/>
          <w:sz w:val="20"/>
          <w:szCs w:val="20"/>
        </w:rPr>
        <w:t>:</w:t>
      </w:r>
    </w:p>
    <w:p w14:paraId="66AE3B44" w14:textId="77777777" w:rsidR="00040D6A" w:rsidRPr="00CE5E4B" w:rsidRDefault="00040D6A" w:rsidP="00CA2A66">
      <w:pPr>
        <w:spacing w:line="300" w:lineRule="auto"/>
        <w:ind w:left="2410" w:hanging="425"/>
        <w:rPr>
          <w:rFonts w:ascii="Verdana" w:eastAsia="Calibri" w:hAnsi="Verdana" w:cs="Calibri"/>
          <w:sz w:val="20"/>
          <w:szCs w:val="20"/>
        </w:rPr>
      </w:pPr>
      <w:r w:rsidRPr="00CE5E4B">
        <w:rPr>
          <w:rFonts w:ascii="Verdana" w:eastAsia="Calibri" w:hAnsi="Verdana" w:cs="Calibri"/>
          <w:sz w:val="20"/>
          <w:szCs w:val="20"/>
        </w:rPr>
        <w:t xml:space="preserve">Nr. 1 </w:t>
      </w:r>
      <w:r w:rsidRPr="00CE5E4B">
        <w:rPr>
          <w:rFonts w:ascii="Verdana" w:eastAsia="Calibri" w:hAnsi="Verdana" w:cs="Calibri"/>
          <w:sz w:val="20"/>
          <w:szCs w:val="20"/>
        </w:rPr>
        <w:tab/>
        <w:t>Zasady odłączania i zabezpieczenia źródeł niebezpiecznych energii z wykorzystaniem systemu Lock Out/ Tag Out (LOTO);</w:t>
      </w:r>
    </w:p>
    <w:p w14:paraId="4524805C" w14:textId="77777777" w:rsidR="00040D6A" w:rsidRPr="00CE5E4B" w:rsidRDefault="00040D6A" w:rsidP="00CA2A66">
      <w:pPr>
        <w:spacing w:line="300" w:lineRule="auto"/>
        <w:ind w:left="2410" w:hanging="425"/>
        <w:jc w:val="both"/>
        <w:rPr>
          <w:rFonts w:ascii="Verdana" w:hAnsi="Verdana" w:cs="Arial"/>
          <w:sz w:val="20"/>
          <w:szCs w:val="20"/>
        </w:rPr>
      </w:pPr>
      <w:r w:rsidRPr="00CE5E4B">
        <w:rPr>
          <w:rFonts w:ascii="Verdana" w:eastAsia="Calibri" w:hAnsi="Verdana" w:cs="Calibri"/>
          <w:sz w:val="20"/>
          <w:szCs w:val="20"/>
        </w:rPr>
        <w:t xml:space="preserve">Nr. 2 </w:t>
      </w:r>
      <w:r w:rsidRPr="00CE5E4B">
        <w:rPr>
          <w:rFonts w:ascii="Verdana" w:eastAsia="Calibri" w:hAnsi="Verdana" w:cs="Calibri"/>
          <w:sz w:val="20"/>
          <w:szCs w:val="20"/>
        </w:rPr>
        <w:tab/>
      </w:r>
      <w:r w:rsidRPr="00CE5E4B">
        <w:rPr>
          <w:rFonts w:ascii="Verdana" w:hAnsi="Verdana" w:cs="Calibri"/>
          <w:iCs/>
          <w:sz w:val="20"/>
          <w:szCs w:val="20"/>
        </w:rPr>
        <w:t xml:space="preserve">Wykaz prac </w:t>
      </w:r>
      <w:r w:rsidRPr="00CE5E4B">
        <w:rPr>
          <w:rFonts w:ascii="Verdana" w:hAnsi="Verdana" w:cs="Arial"/>
          <w:iCs/>
          <w:sz w:val="20"/>
          <w:szCs w:val="20"/>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CE5E4B">
        <w:rPr>
          <w:rFonts w:ascii="Verdana" w:hAnsi="Verdana" w:cs="Arial"/>
          <w:sz w:val="20"/>
          <w:szCs w:val="20"/>
        </w:rPr>
        <w:t>;</w:t>
      </w:r>
    </w:p>
    <w:p w14:paraId="245D2F67" w14:textId="77777777" w:rsidR="00040D6A" w:rsidRPr="00CE5E4B" w:rsidRDefault="00040D6A" w:rsidP="00093165">
      <w:pPr>
        <w:spacing w:line="300" w:lineRule="auto"/>
        <w:ind w:left="2410" w:hanging="709"/>
        <w:rPr>
          <w:rFonts w:ascii="Verdana" w:hAnsi="Verdana"/>
          <w:bCs/>
          <w:sz w:val="20"/>
          <w:szCs w:val="20"/>
        </w:rPr>
      </w:pPr>
      <w:r w:rsidRPr="00CE5E4B">
        <w:rPr>
          <w:rFonts w:ascii="Verdana" w:hAnsi="Verdana" w:cs="Arial"/>
          <w:sz w:val="20"/>
          <w:szCs w:val="20"/>
        </w:rPr>
        <w:t>Nr. 3</w:t>
      </w:r>
      <w:r w:rsidRPr="00CE5E4B">
        <w:rPr>
          <w:rFonts w:ascii="Verdana" w:hAnsi="Verdana" w:cs="Arial"/>
          <w:sz w:val="20"/>
          <w:szCs w:val="20"/>
        </w:rPr>
        <w:tab/>
      </w:r>
      <w:r w:rsidRPr="00CE5E4B">
        <w:rPr>
          <w:rFonts w:ascii="Verdana" w:hAnsi="Verdana"/>
          <w:bCs/>
          <w:sz w:val="20"/>
          <w:szCs w:val="20"/>
        </w:rPr>
        <w:t>Wzór Karty zagrożeń i doboru środków ochronnych przed zagrożeniami;</w:t>
      </w:r>
    </w:p>
    <w:p w14:paraId="25F03E10" w14:textId="77777777" w:rsidR="00040D6A" w:rsidRPr="00CE5E4B" w:rsidRDefault="00040D6A" w:rsidP="00093165">
      <w:pPr>
        <w:spacing w:line="300" w:lineRule="auto"/>
        <w:ind w:left="2410" w:hanging="709"/>
        <w:rPr>
          <w:rFonts w:ascii="Verdana" w:hAnsi="Verdana" w:cs="Calibri"/>
          <w:sz w:val="20"/>
          <w:szCs w:val="20"/>
        </w:rPr>
      </w:pPr>
      <w:r w:rsidRPr="00CE5E4B">
        <w:rPr>
          <w:rFonts w:ascii="Verdana" w:hAnsi="Verdana"/>
          <w:bCs/>
          <w:sz w:val="20"/>
          <w:szCs w:val="20"/>
        </w:rPr>
        <w:lastRenderedPageBreak/>
        <w:t>Nr. 4</w:t>
      </w:r>
      <w:r w:rsidRPr="00CE5E4B">
        <w:rPr>
          <w:rFonts w:ascii="Verdana" w:hAnsi="Verdana"/>
          <w:bCs/>
          <w:sz w:val="20"/>
          <w:szCs w:val="20"/>
        </w:rPr>
        <w:tab/>
      </w:r>
      <w:r w:rsidRPr="00CE5E4B">
        <w:rPr>
          <w:rFonts w:ascii="Verdana" w:hAnsi="Verdana" w:cs="Calibri"/>
          <w:sz w:val="20"/>
          <w:szCs w:val="20"/>
        </w:rPr>
        <w:t>Podstawowe wymagania dla Wykonawców realizujących prace na rzecz Elektrowni oraz obowiązki pracowników Elektrowni przy zlecaniu prac Wykonawcom;</w:t>
      </w:r>
    </w:p>
    <w:p w14:paraId="0C89B5C5" w14:textId="77777777" w:rsidR="00040D6A" w:rsidRPr="00CE5E4B" w:rsidRDefault="00040D6A" w:rsidP="00093165">
      <w:pPr>
        <w:spacing w:line="300" w:lineRule="auto"/>
        <w:ind w:left="2410" w:hanging="709"/>
        <w:rPr>
          <w:rFonts w:ascii="Verdana" w:hAnsi="Verdana" w:cs="Calibri"/>
          <w:bCs/>
          <w:sz w:val="20"/>
          <w:szCs w:val="20"/>
        </w:rPr>
      </w:pPr>
      <w:r w:rsidRPr="00CE5E4B">
        <w:rPr>
          <w:rFonts w:ascii="Verdana" w:hAnsi="Verdana" w:cs="Calibri"/>
          <w:sz w:val="20"/>
          <w:szCs w:val="20"/>
        </w:rPr>
        <w:t>Nr. 5</w:t>
      </w:r>
      <w:r w:rsidRPr="00CE5E4B">
        <w:rPr>
          <w:rFonts w:ascii="Verdana" w:hAnsi="Verdana" w:cs="Calibri"/>
          <w:sz w:val="20"/>
          <w:szCs w:val="20"/>
        </w:rPr>
        <w:tab/>
      </w:r>
      <w:r w:rsidRPr="00CE5E4B">
        <w:rPr>
          <w:rFonts w:ascii="Verdana" w:hAnsi="Verdana" w:cs="Calibri"/>
          <w:bCs/>
          <w:sz w:val="20"/>
          <w:szCs w:val="20"/>
        </w:rPr>
        <w:t>Podstawowe zasady obowiązujące podczas wykonywania prac przy urządzeniach energetycznych;</w:t>
      </w:r>
    </w:p>
    <w:p w14:paraId="1A0F04C2" w14:textId="77777777" w:rsidR="00040D6A" w:rsidRPr="00CE5E4B" w:rsidRDefault="00040D6A" w:rsidP="00093165">
      <w:pPr>
        <w:spacing w:line="300" w:lineRule="auto"/>
        <w:ind w:left="2410" w:hanging="709"/>
        <w:rPr>
          <w:rFonts w:ascii="Verdana" w:eastAsia="Calibri" w:hAnsi="Verdana" w:cs="Calibri"/>
          <w:sz w:val="20"/>
          <w:szCs w:val="20"/>
        </w:rPr>
      </w:pPr>
      <w:r w:rsidRPr="00CE5E4B">
        <w:rPr>
          <w:rFonts w:ascii="Verdana" w:hAnsi="Verdana" w:cs="Calibri"/>
          <w:bCs/>
          <w:sz w:val="20"/>
          <w:szCs w:val="20"/>
        </w:rPr>
        <w:t xml:space="preserve">Nr. 6 </w:t>
      </w:r>
      <w:r w:rsidRPr="00CE5E4B">
        <w:rPr>
          <w:rFonts w:ascii="Verdana" w:hAnsi="Verdana" w:cs="Calibri"/>
          <w:bCs/>
          <w:sz w:val="20"/>
          <w:szCs w:val="20"/>
        </w:rPr>
        <w:tab/>
      </w:r>
      <w:r w:rsidRPr="00CE5E4B">
        <w:rPr>
          <w:rFonts w:ascii="Verdana" w:eastAsia="Calibri" w:hAnsi="Verdana" w:cs="Calibri"/>
          <w:sz w:val="20"/>
          <w:szCs w:val="20"/>
        </w:rPr>
        <w:t>Podstawowe zasady obowiązujące przy wykonywaniu wybranych prac szczególnie niebezpiecznych lub niebezpiecznych;</w:t>
      </w:r>
    </w:p>
    <w:p w14:paraId="4D36572D" w14:textId="77777777" w:rsidR="00040D6A" w:rsidRPr="00CE5E4B" w:rsidRDefault="00040D6A" w:rsidP="00093165">
      <w:pPr>
        <w:spacing w:line="300" w:lineRule="auto"/>
        <w:ind w:left="2410" w:hanging="709"/>
        <w:rPr>
          <w:rFonts w:ascii="Verdana" w:hAnsi="Verdana" w:cs="Calibri"/>
          <w:sz w:val="20"/>
          <w:szCs w:val="20"/>
        </w:rPr>
      </w:pPr>
      <w:r w:rsidRPr="00CE5E4B">
        <w:rPr>
          <w:rFonts w:ascii="Verdana" w:eastAsia="Calibri" w:hAnsi="Verdana" w:cs="Calibri"/>
          <w:sz w:val="20"/>
          <w:szCs w:val="20"/>
        </w:rPr>
        <w:t>Nr.14</w:t>
      </w:r>
      <w:r w:rsidRPr="00CE5E4B">
        <w:rPr>
          <w:rFonts w:ascii="Verdana" w:eastAsia="Calibri" w:hAnsi="Verdana" w:cs="Calibri"/>
          <w:sz w:val="20"/>
          <w:szCs w:val="20"/>
        </w:rPr>
        <w:tab/>
      </w:r>
      <w:r w:rsidRPr="00CE5E4B">
        <w:rPr>
          <w:rFonts w:ascii="Verdana" w:hAnsi="Verdana" w:cs="Calibri"/>
          <w:bCs/>
          <w:sz w:val="20"/>
          <w:szCs w:val="20"/>
        </w:rPr>
        <w:t xml:space="preserve">Wzór Karty </w:t>
      </w:r>
      <w:r w:rsidRPr="00CE5E4B">
        <w:rPr>
          <w:rFonts w:ascii="Verdana" w:hAnsi="Verdana" w:cs="Calibri"/>
          <w:sz w:val="20"/>
          <w:szCs w:val="20"/>
        </w:rPr>
        <w:t>informacyjnej o zagrożeniach / instruktażu przed rozpoczęciem prac;</w:t>
      </w:r>
    </w:p>
    <w:p w14:paraId="38BB24E0" w14:textId="77777777" w:rsidR="00040D6A" w:rsidRPr="00CE5E4B" w:rsidRDefault="00040D6A" w:rsidP="00093165">
      <w:pPr>
        <w:spacing w:line="300" w:lineRule="auto"/>
        <w:ind w:left="2410" w:hanging="709"/>
        <w:rPr>
          <w:rFonts w:ascii="Verdana" w:hAnsi="Verdana" w:cs="Arial"/>
          <w:sz w:val="20"/>
          <w:szCs w:val="20"/>
        </w:rPr>
      </w:pPr>
      <w:r w:rsidRPr="00CE5E4B">
        <w:rPr>
          <w:rFonts w:ascii="Verdana" w:hAnsi="Verdana" w:cs="Calibri"/>
          <w:sz w:val="20"/>
          <w:szCs w:val="20"/>
        </w:rPr>
        <w:t xml:space="preserve">Nr.15 </w:t>
      </w:r>
      <w:r w:rsidRPr="00CE5E4B">
        <w:rPr>
          <w:rFonts w:ascii="Verdana" w:hAnsi="Verdana" w:cs="Calibri"/>
          <w:sz w:val="20"/>
          <w:szCs w:val="20"/>
        </w:rPr>
        <w:tab/>
        <w:t>Wytyczne do opracowania Instrukcji organizacji robót, sposobu ich rejestracji oraz przekazania Wykonawcom stref wykonywania pracy, obszaru prac.</w:t>
      </w:r>
    </w:p>
    <w:p w14:paraId="7E8282CF"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cs="Arial"/>
          <w:sz w:val="20"/>
          <w:szCs w:val="20"/>
        </w:rPr>
        <w:t xml:space="preserve">Instrukcja postępowania w razie wypadków i nagłych </w:t>
      </w:r>
      <w:proofErr w:type="spellStart"/>
      <w:r w:rsidRPr="00CE5E4B">
        <w:rPr>
          <w:rFonts w:ascii="Verdana" w:hAnsi="Verdana" w:cs="Arial"/>
          <w:sz w:val="20"/>
          <w:szCs w:val="20"/>
        </w:rPr>
        <w:t>zachorowań</w:t>
      </w:r>
      <w:proofErr w:type="spellEnd"/>
      <w:r w:rsidRPr="00CE5E4B">
        <w:rPr>
          <w:rFonts w:ascii="Verdana" w:hAnsi="Verdana" w:cs="Arial"/>
          <w:sz w:val="20"/>
          <w:szCs w:val="20"/>
        </w:rPr>
        <w:t xml:space="preserve"> oraz zasady postępowania powypadkowego I/DB/B/15/2007 </w:t>
      </w:r>
    </w:p>
    <w:p w14:paraId="6FE12C71"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sz w:val="20"/>
          <w:szCs w:val="20"/>
        </w:rPr>
        <w:t xml:space="preserve">Instrukcja w sprawie zakazu palenia tytoniu I/DB/B/12/2013 </w:t>
      </w:r>
    </w:p>
    <w:p w14:paraId="2C72E4D0" w14:textId="77777777" w:rsidR="00040D6A" w:rsidRPr="00CE5E4B" w:rsidRDefault="00D549DB" w:rsidP="00093165">
      <w:pPr>
        <w:numPr>
          <w:ilvl w:val="1"/>
          <w:numId w:val="44"/>
        </w:numPr>
        <w:tabs>
          <w:tab w:val="clear" w:pos="2273"/>
        </w:tabs>
        <w:spacing w:line="300" w:lineRule="auto"/>
        <w:ind w:left="1560" w:hanging="425"/>
        <w:jc w:val="both"/>
        <w:rPr>
          <w:rFonts w:ascii="Verdana" w:hAnsi="Verdana"/>
          <w:sz w:val="20"/>
          <w:szCs w:val="20"/>
        </w:rPr>
      </w:pPr>
      <w:hyperlink r:id="rId19" w:history="1">
        <w:r w:rsidR="00040D6A" w:rsidRPr="00CE5E4B">
          <w:rPr>
            <w:rFonts w:ascii="Verdana" w:hAnsi="Verdana"/>
            <w:sz w:val="20"/>
            <w:szCs w:val="20"/>
          </w:rPr>
          <w:t xml:space="preserve">Instrukcja </w:t>
        </w:r>
        <w:proofErr w:type="spellStart"/>
        <w:r w:rsidR="00040D6A" w:rsidRPr="00CE5E4B">
          <w:rPr>
            <w:rFonts w:ascii="Verdana" w:hAnsi="Verdana"/>
            <w:sz w:val="20"/>
            <w:szCs w:val="20"/>
          </w:rPr>
          <w:t>przepustkowa</w:t>
        </w:r>
        <w:proofErr w:type="spellEnd"/>
        <w:r w:rsidR="00040D6A" w:rsidRPr="00CE5E4B">
          <w:rPr>
            <w:rFonts w:ascii="Verdana" w:hAnsi="Verdana"/>
            <w:sz w:val="20"/>
            <w:szCs w:val="20"/>
          </w:rPr>
          <w:t xml:space="preserve"> dla ruchu osobowego i pojazdów oraz zasady poruszania się po terenie chronionym Enea Elektrownia Połaniec Spółka Akcyjna I/DK/B/35/2008.</w:t>
        </w:r>
      </w:hyperlink>
    </w:p>
    <w:p w14:paraId="4EC0B97B" w14:textId="77777777" w:rsidR="00040D6A" w:rsidRPr="00CE5E4B" w:rsidRDefault="00040D6A" w:rsidP="00093165">
      <w:pPr>
        <w:numPr>
          <w:ilvl w:val="1"/>
          <w:numId w:val="44"/>
        </w:numPr>
        <w:tabs>
          <w:tab w:val="clear" w:pos="2273"/>
        </w:tabs>
        <w:spacing w:line="300" w:lineRule="auto"/>
        <w:ind w:left="1560" w:hanging="425"/>
        <w:jc w:val="both"/>
        <w:rPr>
          <w:rFonts w:ascii="Verdana" w:hAnsi="Verdana"/>
          <w:sz w:val="20"/>
          <w:szCs w:val="20"/>
        </w:rPr>
      </w:pPr>
      <w:r w:rsidRPr="00CE5E4B">
        <w:rPr>
          <w:rFonts w:ascii="Verdana" w:hAnsi="Verdana"/>
          <w:sz w:val="20"/>
          <w:szCs w:val="20"/>
        </w:rPr>
        <w:t xml:space="preserve">Instrukcja </w:t>
      </w:r>
      <w:proofErr w:type="spellStart"/>
      <w:r w:rsidRPr="00CE5E4B">
        <w:rPr>
          <w:rFonts w:ascii="Verdana" w:hAnsi="Verdana"/>
          <w:sz w:val="20"/>
          <w:szCs w:val="20"/>
        </w:rPr>
        <w:t>przepustkowa</w:t>
      </w:r>
      <w:proofErr w:type="spellEnd"/>
      <w:r w:rsidRPr="00CE5E4B">
        <w:rPr>
          <w:rFonts w:ascii="Verdana" w:hAnsi="Verdana"/>
          <w:sz w:val="20"/>
          <w:szCs w:val="20"/>
        </w:rPr>
        <w:t xml:space="preserve"> dla ruchu materiałowego I/DN/B/69/2008</w:t>
      </w:r>
    </w:p>
    <w:p w14:paraId="52988D2F" w14:textId="77777777" w:rsidR="00040D6A" w:rsidRPr="00CE5E4B" w:rsidRDefault="00D549DB" w:rsidP="00093165">
      <w:pPr>
        <w:numPr>
          <w:ilvl w:val="1"/>
          <w:numId w:val="44"/>
        </w:numPr>
        <w:tabs>
          <w:tab w:val="clear" w:pos="2273"/>
        </w:tabs>
        <w:spacing w:line="300" w:lineRule="auto"/>
        <w:ind w:left="1560"/>
        <w:jc w:val="both"/>
        <w:rPr>
          <w:rFonts w:ascii="Verdana" w:hAnsi="Verdana"/>
          <w:sz w:val="20"/>
          <w:szCs w:val="20"/>
        </w:rPr>
      </w:pPr>
      <w:hyperlink r:id="rId20" w:history="1">
        <w:r w:rsidR="00040D6A" w:rsidRPr="00CE5E4B">
          <w:rPr>
            <w:rStyle w:val="Hipercze"/>
            <w:rFonts w:ascii="Verdana" w:hAnsi="Verdana"/>
            <w:sz w:val="20"/>
            <w:szCs w:val="20"/>
          </w:rPr>
          <w:t>I_TQ_P_41_2014 Instrukcja postepowania z odpadami wytworzonymi w Enea Elektrownia Połaniec SA przez podmioty zewnętrzne</w:t>
        </w:r>
      </w:hyperlink>
    </w:p>
    <w:p w14:paraId="416D1453" w14:textId="77777777" w:rsidR="00040D6A" w:rsidRPr="00CE5E4B" w:rsidRDefault="00040D6A" w:rsidP="00093165">
      <w:pPr>
        <w:pStyle w:val="Tekstpodstawowy"/>
        <w:spacing w:after="0" w:line="300" w:lineRule="auto"/>
        <w:ind w:left="1560"/>
        <w:rPr>
          <w:rFonts w:ascii="Verdana" w:hAnsi="Verdana"/>
          <w:bCs/>
          <w:sz w:val="20"/>
          <w:szCs w:val="20"/>
        </w:rPr>
      </w:pPr>
    </w:p>
    <w:p w14:paraId="10B17C3D" w14:textId="77777777" w:rsidR="00040D6A" w:rsidRPr="00CE5E4B" w:rsidRDefault="00040D6A" w:rsidP="00093165">
      <w:pPr>
        <w:pStyle w:val="Tekstpodstawowy"/>
        <w:spacing w:after="0" w:line="300" w:lineRule="auto"/>
        <w:ind w:left="993"/>
        <w:jc w:val="both"/>
        <w:rPr>
          <w:rFonts w:ascii="Verdana" w:hAnsi="Verdana"/>
          <w:bCs/>
          <w:sz w:val="20"/>
          <w:szCs w:val="20"/>
        </w:rPr>
      </w:pPr>
      <w:r w:rsidRPr="00CE5E4B">
        <w:rPr>
          <w:rFonts w:ascii="Verdana" w:hAnsi="Verdana"/>
          <w:bCs/>
          <w:iCs/>
          <w:kern w:val="20"/>
          <w:sz w:val="20"/>
          <w:szCs w:val="20"/>
          <w:lang w:eastAsia="en-US"/>
        </w:rPr>
        <w:t>s</w:t>
      </w:r>
      <w:r w:rsidRPr="00CE5E4B">
        <w:rPr>
          <w:rFonts w:ascii="Verdana" w:hAnsi="Verdana"/>
          <w:kern w:val="20"/>
          <w:sz w:val="20"/>
          <w:szCs w:val="20"/>
        </w:rPr>
        <w:t xml:space="preserve">tanowiących </w:t>
      </w:r>
      <w:r w:rsidRPr="00CE5E4B">
        <w:rPr>
          <w:rFonts w:ascii="Verdana" w:hAnsi="Verdana"/>
          <w:bCs/>
          <w:iCs/>
          <w:kern w:val="20"/>
          <w:sz w:val="20"/>
          <w:szCs w:val="20"/>
          <w:lang w:eastAsia="en-US"/>
        </w:rPr>
        <w:t>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odpowiedzialności za należyte wykonanie tego zamówienia.</w:t>
      </w:r>
    </w:p>
    <w:p w14:paraId="7486F49A"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Wykaz Podwykonawców znajduje się w </w:t>
      </w:r>
      <w:r w:rsidRPr="00CE5E4B">
        <w:rPr>
          <w:rFonts w:ascii="Verdana" w:hAnsi="Verdana"/>
          <w:sz w:val="20"/>
          <w:szCs w:val="20"/>
          <w:lang w:val="pl-PL"/>
        </w:rPr>
        <w:t xml:space="preserve">Załączniku nr </w:t>
      </w:r>
      <w:r w:rsidRPr="00CE5E4B">
        <w:rPr>
          <w:rFonts w:ascii="Verdana" w:hAnsi="Verdana" w:cs="Arial"/>
          <w:sz w:val="20"/>
          <w:szCs w:val="20"/>
          <w:lang w:val="pl-PL"/>
        </w:rPr>
        <w:t>5</w:t>
      </w:r>
      <w:r w:rsidRPr="00CE5E4B">
        <w:rPr>
          <w:rFonts w:ascii="Verdana" w:hAnsi="Verdana"/>
          <w:sz w:val="20"/>
          <w:szCs w:val="20"/>
          <w:lang w:val="pl-PL"/>
        </w:rPr>
        <w:t xml:space="preserve"> do Umowy.</w:t>
      </w:r>
    </w:p>
    <w:p w14:paraId="7862B97E"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lastRenderedPageBreak/>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E731938" w14:textId="77777777" w:rsidR="00040D6A" w:rsidRPr="00CE5E4B" w:rsidRDefault="00040D6A" w:rsidP="00093165">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Z zastrzeżeniem </w:t>
      </w:r>
      <w:r w:rsidRPr="00CE5E4B">
        <w:rPr>
          <w:rFonts w:ascii="Verdana" w:hAnsi="Verdana"/>
          <w:sz w:val="20"/>
          <w:szCs w:val="20"/>
          <w:lang w:val="pl-PL"/>
        </w:rPr>
        <w:t>postanowień pkt 17.9</w:t>
      </w:r>
      <w:r w:rsidRPr="00CE5E4B">
        <w:rPr>
          <w:rFonts w:ascii="Verdana" w:hAnsi="Verdana" w:cs="Arial"/>
          <w:sz w:val="20"/>
          <w:szCs w:val="20"/>
          <w:lang w:val="pl-PL"/>
        </w:rPr>
        <w:t xml:space="preserve"> Umowy</w:t>
      </w:r>
      <w:r w:rsidRPr="00CE5E4B">
        <w:rPr>
          <w:rFonts w:ascii="Verdana" w:hAnsi="Verdana"/>
          <w:sz w:val="20"/>
          <w:szCs w:val="20"/>
          <w:lang w:val="pl-PL"/>
        </w:rPr>
        <w:t>,</w:t>
      </w:r>
      <w:r w:rsidRPr="00CE5E4B">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Zamawiający nie dopuszcza możliwości wprowadzenia na teren prowadzonych prac Podwykonawcy, który nie został zgłoszony według wzoru określonego w Załączniku nr 5.</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10" w:name="_Toc503175952"/>
      <w:r w:rsidRPr="00CE5E4B">
        <w:rPr>
          <w:rFonts w:ascii="Verdana" w:hAnsi="Verdana"/>
          <w:sz w:val="20"/>
          <w:szCs w:val="20"/>
        </w:rPr>
        <w:t>INFORMACJE CHRONIONE</w:t>
      </w:r>
      <w:bookmarkEnd w:id="10"/>
      <w:r w:rsidRPr="00CE5E4B">
        <w:rPr>
          <w:rFonts w:ascii="Verdana" w:hAnsi="Verdana"/>
          <w:sz w:val="20"/>
          <w:szCs w:val="20"/>
        </w:rPr>
        <w:t xml:space="preserve"> </w:t>
      </w:r>
    </w:p>
    <w:p w14:paraId="65E237FA" w14:textId="76DF28E0" w:rsidR="007310C5" w:rsidRPr="00CE5E4B" w:rsidRDefault="007310C5" w:rsidP="00093165">
      <w:pPr>
        <w:pStyle w:val="Nagwek2"/>
        <w:spacing w:before="0" w:after="0" w:line="300" w:lineRule="auto"/>
        <w:rPr>
          <w:rFonts w:ascii="Verdana" w:hAnsi="Verdana"/>
          <w:sz w:val="20"/>
          <w:szCs w:val="20"/>
        </w:rPr>
      </w:pPr>
      <w:r w:rsidRPr="00CE5E4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CE5E4B">
        <w:rPr>
          <w:rFonts w:ascii="Verdana" w:hAnsi="Verdana"/>
          <w:sz w:val="20"/>
          <w:szCs w:val="20"/>
        </w:rPr>
        <w:t>Informacjami</w:t>
      </w:r>
      <w:proofErr w:type="spellEnd"/>
      <w:r w:rsidRPr="00CE5E4B">
        <w:rPr>
          <w:rFonts w:ascii="Verdana" w:hAnsi="Verdana"/>
          <w:sz w:val="20"/>
          <w:szCs w:val="20"/>
        </w:rPr>
        <w:t xml:space="preserve"> </w:t>
      </w:r>
      <w:proofErr w:type="spellStart"/>
      <w:r w:rsidRPr="00CE5E4B">
        <w:rPr>
          <w:rFonts w:ascii="Verdana" w:hAnsi="Verdana"/>
          <w:sz w:val="20"/>
          <w:szCs w:val="20"/>
        </w:rPr>
        <w:t>chronionymi</w:t>
      </w:r>
      <w:proofErr w:type="spellEnd"/>
      <w:r w:rsidRPr="00CE5E4B">
        <w:rPr>
          <w:rFonts w:ascii="Verdana" w:hAnsi="Verdana"/>
          <w:sz w:val="20"/>
          <w:szCs w:val="20"/>
        </w:rPr>
        <w:t xml:space="preserve"> </w:t>
      </w:r>
      <w:proofErr w:type="spellStart"/>
      <w:r w:rsidRPr="00CE5E4B">
        <w:rPr>
          <w:rFonts w:ascii="Verdana" w:hAnsi="Verdana"/>
          <w:sz w:val="20"/>
          <w:szCs w:val="20"/>
        </w:rPr>
        <w:t>są</w:t>
      </w:r>
      <w:proofErr w:type="spellEnd"/>
      <w:r w:rsidRPr="00CE5E4B">
        <w:rPr>
          <w:rFonts w:ascii="Verdana" w:hAnsi="Verdana"/>
          <w:sz w:val="20"/>
          <w:szCs w:val="20"/>
        </w:rPr>
        <w:t xml:space="preserve"> </w:t>
      </w:r>
      <w:proofErr w:type="spellStart"/>
      <w:r w:rsidRPr="00CE5E4B">
        <w:rPr>
          <w:rFonts w:ascii="Verdana" w:hAnsi="Verdana"/>
          <w:sz w:val="20"/>
          <w:szCs w:val="20"/>
        </w:rPr>
        <w:t>także</w:t>
      </w:r>
      <w:proofErr w:type="spellEnd"/>
      <w:r w:rsidRPr="00CE5E4B">
        <w:rPr>
          <w:rFonts w:ascii="Verdana" w:hAnsi="Verdana"/>
          <w:sz w:val="20"/>
          <w:szCs w:val="20"/>
        </w:rPr>
        <w:t>:</w:t>
      </w:r>
    </w:p>
    <w:p w14:paraId="328A4C7C"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7EA502A4"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B63465D"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4A8F3022" w14:textId="77777777" w:rsidR="007310C5" w:rsidRPr="00CE5E4B" w:rsidRDefault="007310C5" w:rsidP="00093165">
      <w:pPr>
        <w:pStyle w:val="Nagwek2"/>
        <w:spacing w:before="0" w:after="0" w:line="300" w:lineRule="auto"/>
        <w:ind w:left="851" w:hanging="851"/>
        <w:rPr>
          <w:rFonts w:ascii="Verdana" w:hAnsi="Verdana"/>
          <w:sz w:val="20"/>
          <w:szCs w:val="20"/>
        </w:rPr>
      </w:pPr>
      <w:r w:rsidRPr="00CE5E4B">
        <w:rPr>
          <w:rFonts w:ascii="Verdana" w:hAnsi="Verdana"/>
          <w:sz w:val="20"/>
          <w:szCs w:val="20"/>
        </w:rPr>
        <w:t xml:space="preserve">Strony </w:t>
      </w:r>
      <w:proofErr w:type="spellStart"/>
      <w:r w:rsidRPr="00CE5E4B">
        <w:rPr>
          <w:rFonts w:ascii="Verdana" w:hAnsi="Verdana"/>
          <w:sz w:val="20"/>
          <w:szCs w:val="20"/>
        </w:rPr>
        <w:t>zobowiązują</w:t>
      </w:r>
      <w:proofErr w:type="spellEnd"/>
      <w:r w:rsidRPr="00CE5E4B">
        <w:rPr>
          <w:rFonts w:ascii="Verdana" w:hAnsi="Verdana"/>
          <w:sz w:val="20"/>
          <w:szCs w:val="20"/>
        </w:rPr>
        <w:t xml:space="preserve"> </w:t>
      </w:r>
      <w:proofErr w:type="spellStart"/>
      <w:r w:rsidRPr="00CE5E4B">
        <w:rPr>
          <w:rFonts w:ascii="Verdana" w:hAnsi="Verdana"/>
          <w:sz w:val="20"/>
          <w:szCs w:val="20"/>
        </w:rPr>
        <w:t>się</w:t>
      </w:r>
      <w:proofErr w:type="spellEnd"/>
      <w:r w:rsidRPr="00CE5E4B">
        <w:rPr>
          <w:rFonts w:ascii="Verdana" w:hAnsi="Verdana"/>
          <w:sz w:val="20"/>
          <w:szCs w:val="20"/>
        </w:rPr>
        <w:t>:</w:t>
      </w:r>
    </w:p>
    <w:p w14:paraId="723653BA"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zachować w tajemnicy informacje chronione do własnej wiadomości,</w:t>
      </w:r>
    </w:p>
    <w:p w14:paraId="2936FC6F"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zachować w tajemnicy treść zawartych między stronami umów, porozumień, podpisanych listów intencyjnych,</w:t>
      </w:r>
    </w:p>
    <w:p w14:paraId="3D7EFD86"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wykorzystać informacje jedynie w celach określonych ustaleniami dokonanymi przez Strony, w zakresie niezbędnym do realizacji przedmiotu Umowy,</w:t>
      </w:r>
    </w:p>
    <w:p w14:paraId="4BD0D74B" w14:textId="26CBA7BD"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ograniczyć dostęp do informacji chronionych  do osób, którym te informacje są niezbędne</w:t>
      </w:r>
      <w:r w:rsidR="00CA2A66">
        <w:rPr>
          <w:rFonts w:ascii="Verdana" w:hAnsi="Verdana"/>
          <w:sz w:val="20"/>
          <w:szCs w:val="20"/>
          <w:lang w:val="pl-PL"/>
        </w:rPr>
        <w:t xml:space="preserve"> w celach określonych w </w:t>
      </w:r>
      <w:proofErr w:type="spellStart"/>
      <w:r w:rsidR="00CA2A66">
        <w:rPr>
          <w:rFonts w:ascii="Verdana" w:hAnsi="Verdana"/>
          <w:sz w:val="20"/>
          <w:szCs w:val="20"/>
          <w:lang w:val="pl-PL"/>
        </w:rPr>
        <w:t>ppkt</w:t>
      </w:r>
      <w:proofErr w:type="spellEnd"/>
      <w:r w:rsidR="00CA2A66">
        <w:rPr>
          <w:rFonts w:ascii="Verdana" w:hAnsi="Verdana"/>
          <w:sz w:val="20"/>
          <w:szCs w:val="20"/>
          <w:lang w:val="pl-PL"/>
        </w:rPr>
        <w:t>. 16</w:t>
      </w:r>
      <w:r w:rsidRPr="00CE5E4B">
        <w:rPr>
          <w:rFonts w:ascii="Verdana" w:hAnsi="Verdana"/>
          <w:sz w:val="20"/>
          <w:szCs w:val="20"/>
          <w:lang w:val="pl-PL"/>
        </w:rPr>
        <w:t>.3.3 i którzy zostali zobowiązani do zachowania tajemnicy, na zasadach niniejszego paragrafu,</w:t>
      </w:r>
    </w:p>
    <w:p w14:paraId="25E03B61"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652B7A1"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nie kopiować, nie powielać ani w żaden sposób nie rozpowszechniać jakiejkolwiek części informacji poufnych określonych w ust. 1 niniejszego paragrafu,</w:t>
      </w:r>
    </w:p>
    <w:p w14:paraId="4E5B6897"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3C83F2D"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42C5E6A"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452EE3C5"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Postanowienia ust. 1 i 2 nie będą miały zastosowania w stosunku do tych informacji uzyskanych od drugiej Strony, które:</w:t>
      </w:r>
    </w:p>
    <w:p w14:paraId="32E4DF8C"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są opublikowane, znane i urzędowo podane do publicznej wiadomości bez naruszania postanowień niniejszego paragrafu,</w:t>
      </w:r>
    </w:p>
    <w:p w14:paraId="1160D5AE" w14:textId="77777777" w:rsidR="007310C5" w:rsidRPr="00CE5E4B" w:rsidRDefault="007310C5"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AF22331"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 xml:space="preserve">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t>
      </w:r>
      <w:r w:rsidRPr="00CE5E4B">
        <w:rPr>
          <w:rFonts w:ascii="Verdana" w:hAnsi="Verdana"/>
          <w:sz w:val="20"/>
          <w:szCs w:val="20"/>
          <w:lang w:val="pl-PL"/>
        </w:rPr>
        <w:lastRenderedPageBreak/>
        <w:t>w sprawie nadużyć na rynku) oraz uchylającego dyrektywę 2003/6/WE Parlamentu Europejskiego i Rady i dyrektywy Komisji 2003/124/WE, 2003/125/WE i 2004/72/WE.</w:t>
      </w:r>
    </w:p>
    <w:p w14:paraId="463CE45E" w14:textId="77777777" w:rsidR="007310C5" w:rsidRPr="00CE5E4B" w:rsidRDefault="007310C5" w:rsidP="00093165">
      <w:pPr>
        <w:pStyle w:val="Nagwek2"/>
        <w:spacing w:before="0" w:after="0" w:line="300" w:lineRule="auto"/>
        <w:ind w:left="851" w:hanging="851"/>
        <w:rPr>
          <w:rFonts w:ascii="Verdana" w:hAnsi="Verdana"/>
          <w:sz w:val="20"/>
          <w:szCs w:val="20"/>
          <w:lang w:val="pl-PL"/>
        </w:rPr>
      </w:pPr>
      <w:r w:rsidRPr="00CE5E4B">
        <w:rPr>
          <w:rFonts w:ascii="Verdana" w:hAnsi="Verdana"/>
          <w:sz w:val="20"/>
          <w:szCs w:val="20"/>
          <w:lang w:val="pl-PL"/>
        </w:rPr>
        <w:t xml:space="preserve">Aby uniknąć wszelkich wątpliwości Strony ustalają, że informacje chronione otrzymane od drugiej Strony </w:t>
      </w:r>
      <w:r w:rsidRPr="00CE5E4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3A0A463C" w14:textId="77777777" w:rsidR="001D4052" w:rsidRDefault="001D4052" w:rsidP="001D4052">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373542CA" w14:textId="77777777" w:rsidR="001D4052" w:rsidRPr="00FB1BA0" w:rsidRDefault="001D4052" w:rsidP="00FB1BA0">
      <w:pPr>
        <w:pStyle w:val="Nagwek2"/>
        <w:spacing w:before="0" w:after="0" w:line="300" w:lineRule="auto"/>
        <w:ind w:left="851" w:hanging="851"/>
        <w:rPr>
          <w:rFonts w:ascii="Verdana" w:hAnsi="Verdana"/>
          <w:sz w:val="20"/>
          <w:szCs w:val="20"/>
        </w:rPr>
      </w:pPr>
      <w:r w:rsidRPr="00FB1BA0">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115014CE" w14:textId="77777777" w:rsidR="001D4052" w:rsidRPr="00FB1BA0" w:rsidRDefault="001D4052" w:rsidP="00FB1BA0">
      <w:pPr>
        <w:pStyle w:val="Nagwek3"/>
        <w:rPr>
          <w:iCs w:val="0"/>
        </w:rPr>
      </w:pPr>
      <w:proofErr w:type="spellStart"/>
      <w:r w:rsidRPr="00FB1BA0">
        <w:t>Ustawą</w:t>
      </w:r>
      <w:proofErr w:type="spellEnd"/>
      <w:r w:rsidRPr="00FB1BA0">
        <w:t xml:space="preserve"> z dn. 10 </w:t>
      </w:r>
      <w:proofErr w:type="spellStart"/>
      <w:r w:rsidRPr="00FB1BA0">
        <w:t>maja</w:t>
      </w:r>
      <w:proofErr w:type="spellEnd"/>
      <w:r w:rsidRPr="00FB1BA0">
        <w:t xml:space="preserve"> 2018r. o </w:t>
      </w:r>
      <w:proofErr w:type="spellStart"/>
      <w:r w:rsidRPr="00FB1BA0">
        <w:t>ochronie</w:t>
      </w:r>
      <w:proofErr w:type="spellEnd"/>
      <w:r w:rsidRPr="00FB1BA0">
        <w:t xml:space="preserve"> </w:t>
      </w:r>
      <w:proofErr w:type="spellStart"/>
      <w:r w:rsidRPr="00FB1BA0">
        <w:t>danych</w:t>
      </w:r>
      <w:proofErr w:type="spellEnd"/>
      <w:r w:rsidRPr="00FB1BA0">
        <w:t xml:space="preserve"> </w:t>
      </w:r>
      <w:proofErr w:type="spellStart"/>
      <w:r w:rsidRPr="00FB1BA0">
        <w:t>osobowych</w:t>
      </w:r>
      <w:proofErr w:type="spellEnd"/>
      <w:r w:rsidRPr="00FB1BA0">
        <w:t>, (</w:t>
      </w:r>
      <w:proofErr w:type="spellStart"/>
      <w:r w:rsidRPr="00FB1BA0">
        <w:t>Dz.U</w:t>
      </w:r>
      <w:proofErr w:type="spellEnd"/>
      <w:r w:rsidRPr="00FB1BA0">
        <w:t xml:space="preserve">. z 2018r. </w:t>
      </w:r>
      <w:proofErr w:type="spellStart"/>
      <w:r w:rsidRPr="00FB1BA0">
        <w:t>poz</w:t>
      </w:r>
      <w:proofErr w:type="spellEnd"/>
      <w:r w:rsidRPr="00FB1BA0">
        <w:t>. 1000),</w:t>
      </w:r>
    </w:p>
    <w:p w14:paraId="483AD902" w14:textId="77777777" w:rsidR="001D4052" w:rsidRPr="00FB1BA0" w:rsidRDefault="001D4052" w:rsidP="00FB1BA0">
      <w:pPr>
        <w:pStyle w:val="Nagwek3"/>
        <w:rPr>
          <w:iCs w:val="0"/>
        </w:rPr>
      </w:pPr>
      <w:proofErr w:type="spellStart"/>
      <w:r w:rsidRPr="00FB1BA0">
        <w:t>Rozporządzeniem</w:t>
      </w:r>
      <w:proofErr w:type="spellEnd"/>
      <w:r w:rsidRPr="00FB1BA0">
        <w:t xml:space="preserve"> </w:t>
      </w:r>
      <w:proofErr w:type="spellStart"/>
      <w:r w:rsidRPr="00FB1BA0">
        <w:t>Parlamentu</w:t>
      </w:r>
      <w:proofErr w:type="spellEnd"/>
      <w:r w:rsidRPr="00FB1BA0">
        <w:t xml:space="preserve"> </w:t>
      </w:r>
      <w:proofErr w:type="spellStart"/>
      <w:r w:rsidRPr="00FB1BA0">
        <w:t>Europejskiego</w:t>
      </w:r>
      <w:proofErr w:type="spellEnd"/>
      <w:r w:rsidRPr="00FB1BA0">
        <w:t xml:space="preserve"> </w:t>
      </w:r>
      <w:proofErr w:type="spellStart"/>
      <w:r w:rsidRPr="00FB1BA0">
        <w:t>i</w:t>
      </w:r>
      <w:proofErr w:type="spellEnd"/>
      <w:r w:rsidRPr="00FB1BA0">
        <w:t xml:space="preserve"> </w:t>
      </w:r>
      <w:proofErr w:type="spellStart"/>
      <w:r w:rsidRPr="00FB1BA0">
        <w:t>Rady</w:t>
      </w:r>
      <w:proofErr w:type="spellEnd"/>
      <w:r w:rsidRPr="00FB1BA0">
        <w:t xml:space="preserve"> (UE) 2016/679 z </w:t>
      </w:r>
      <w:proofErr w:type="spellStart"/>
      <w:r w:rsidRPr="00FB1BA0">
        <w:t>dnia</w:t>
      </w:r>
      <w:proofErr w:type="spellEnd"/>
      <w:r w:rsidRPr="00FB1BA0">
        <w:t xml:space="preserve"> 27 </w:t>
      </w:r>
      <w:proofErr w:type="spellStart"/>
      <w:r w:rsidRPr="00FB1BA0">
        <w:t>kwietnia</w:t>
      </w:r>
      <w:proofErr w:type="spellEnd"/>
      <w:r w:rsidRPr="00FB1BA0">
        <w:t xml:space="preserve"> 2016 r. w </w:t>
      </w:r>
      <w:proofErr w:type="spellStart"/>
      <w:r w:rsidRPr="00FB1BA0">
        <w:t>sprawie</w:t>
      </w:r>
      <w:proofErr w:type="spellEnd"/>
      <w:r w:rsidRPr="00FB1BA0">
        <w:t xml:space="preserve"> </w:t>
      </w:r>
      <w:proofErr w:type="spellStart"/>
      <w:r w:rsidRPr="00FB1BA0">
        <w:t>ochrony</w:t>
      </w:r>
      <w:proofErr w:type="spellEnd"/>
      <w:r w:rsidRPr="00FB1BA0">
        <w:t xml:space="preserve"> </w:t>
      </w:r>
      <w:proofErr w:type="spellStart"/>
      <w:r w:rsidRPr="00FB1BA0">
        <w:t>osób</w:t>
      </w:r>
      <w:proofErr w:type="spellEnd"/>
      <w:r w:rsidRPr="00FB1BA0">
        <w:t xml:space="preserve"> </w:t>
      </w:r>
      <w:proofErr w:type="spellStart"/>
      <w:r w:rsidRPr="00FB1BA0">
        <w:t>fizycznych</w:t>
      </w:r>
      <w:proofErr w:type="spellEnd"/>
      <w:r w:rsidRPr="00FB1BA0">
        <w:t xml:space="preserve"> w </w:t>
      </w:r>
      <w:proofErr w:type="spellStart"/>
      <w:r w:rsidRPr="00FB1BA0">
        <w:t>związku</w:t>
      </w:r>
      <w:proofErr w:type="spellEnd"/>
      <w:r w:rsidRPr="00FB1BA0">
        <w:t xml:space="preserve"> z </w:t>
      </w:r>
      <w:proofErr w:type="spellStart"/>
      <w:r w:rsidRPr="00FB1BA0">
        <w:t>przetwarzaniem</w:t>
      </w:r>
      <w:proofErr w:type="spellEnd"/>
      <w:r w:rsidRPr="00FB1BA0">
        <w:t xml:space="preserve"> </w:t>
      </w:r>
      <w:proofErr w:type="spellStart"/>
      <w:r w:rsidRPr="00FB1BA0">
        <w:t>danych</w:t>
      </w:r>
      <w:proofErr w:type="spellEnd"/>
      <w:r w:rsidRPr="00FB1BA0">
        <w:t xml:space="preserve"> </w:t>
      </w:r>
      <w:proofErr w:type="spellStart"/>
      <w:r w:rsidRPr="00FB1BA0">
        <w:t>osobowych</w:t>
      </w:r>
      <w:proofErr w:type="spellEnd"/>
      <w:r w:rsidRPr="00FB1BA0">
        <w:t xml:space="preserve"> w </w:t>
      </w:r>
      <w:proofErr w:type="spellStart"/>
      <w:r w:rsidRPr="00FB1BA0">
        <w:t>sprawie</w:t>
      </w:r>
      <w:proofErr w:type="spellEnd"/>
      <w:r w:rsidRPr="00FB1BA0">
        <w:t xml:space="preserve"> </w:t>
      </w:r>
      <w:proofErr w:type="spellStart"/>
      <w:r w:rsidRPr="00FB1BA0">
        <w:t>swobodnego</w:t>
      </w:r>
      <w:proofErr w:type="spellEnd"/>
      <w:r w:rsidRPr="00FB1BA0">
        <w:t xml:space="preserve"> </w:t>
      </w:r>
      <w:proofErr w:type="spellStart"/>
      <w:r w:rsidRPr="00FB1BA0">
        <w:t>przepływu</w:t>
      </w:r>
      <w:proofErr w:type="spellEnd"/>
      <w:r w:rsidRPr="00FB1BA0">
        <w:t xml:space="preserve"> </w:t>
      </w:r>
      <w:proofErr w:type="spellStart"/>
      <w:r w:rsidRPr="00FB1BA0">
        <w:t>takich</w:t>
      </w:r>
      <w:proofErr w:type="spellEnd"/>
      <w:r w:rsidRPr="00FB1BA0">
        <w:t xml:space="preserve"> </w:t>
      </w:r>
      <w:proofErr w:type="spellStart"/>
      <w:r w:rsidRPr="00FB1BA0">
        <w:t>danych</w:t>
      </w:r>
      <w:proofErr w:type="spellEnd"/>
      <w:r w:rsidRPr="00FB1BA0">
        <w:t xml:space="preserve"> </w:t>
      </w:r>
      <w:proofErr w:type="spellStart"/>
      <w:r w:rsidRPr="00FB1BA0">
        <w:t>oraz</w:t>
      </w:r>
      <w:proofErr w:type="spellEnd"/>
      <w:r w:rsidRPr="00FB1BA0">
        <w:t xml:space="preserve"> </w:t>
      </w:r>
      <w:proofErr w:type="spellStart"/>
      <w:r w:rsidRPr="00FB1BA0">
        <w:t>uchylenia</w:t>
      </w:r>
      <w:proofErr w:type="spellEnd"/>
      <w:r w:rsidRPr="00FB1BA0">
        <w:t xml:space="preserve"> </w:t>
      </w:r>
      <w:proofErr w:type="spellStart"/>
      <w:r w:rsidRPr="00FB1BA0">
        <w:t>dyrektywy</w:t>
      </w:r>
      <w:proofErr w:type="spellEnd"/>
      <w:r w:rsidRPr="00FB1BA0">
        <w:t xml:space="preserve"> 95/46/WE (</w:t>
      </w:r>
      <w:proofErr w:type="spellStart"/>
      <w:r w:rsidRPr="00FB1BA0">
        <w:t>ogólne</w:t>
      </w:r>
      <w:proofErr w:type="spellEnd"/>
      <w:r w:rsidRPr="00FB1BA0">
        <w:t xml:space="preserve"> </w:t>
      </w:r>
      <w:proofErr w:type="spellStart"/>
      <w:r w:rsidRPr="00FB1BA0">
        <w:t>rozporządzenie</w:t>
      </w:r>
      <w:proofErr w:type="spellEnd"/>
      <w:r w:rsidRPr="00FB1BA0">
        <w:t xml:space="preserve"> o </w:t>
      </w:r>
      <w:proofErr w:type="spellStart"/>
      <w:r w:rsidRPr="00FB1BA0">
        <w:t>ochronie</w:t>
      </w:r>
      <w:proofErr w:type="spellEnd"/>
      <w:r w:rsidRPr="00FB1BA0">
        <w:t xml:space="preserve"> </w:t>
      </w:r>
      <w:proofErr w:type="spellStart"/>
      <w:r w:rsidRPr="00FB1BA0">
        <w:t>danych</w:t>
      </w:r>
      <w:proofErr w:type="spellEnd"/>
      <w:r w:rsidRPr="00FB1BA0">
        <w:t>).</w:t>
      </w:r>
    </w:p>
    <w:p w14:paraId="14A40815" w14:textId="62511CDF" w:rsidR="001D4052" w:rsidRPr="00FB1BA0" w:rsidRDefault="001D4052" w:rsidP="00FB1BA0">
      <w:pPr>
        <w:pStyle w:val="Nagwek2"/>
        <w:spacing w:before="0" w:after="0" w:line="300" w:lineRule="auto"/>
        <w:ind w:left="851" w:hanging="851"/>
        <w:rPr>
          <w:rFonts w:ascii="Verdana" w:hAnsi="Verdana"/>
          <w:bCs w:val="0"/>
          <w:iCs w:val="0"/>
          <w:sz w:val="20"/>
          <w:szCs w:val="20"/>
        </w:rPr>
      </w:pPr>
      <w:r w:rsidRPr="00FB1BA0">
        <w:rPr>
          <w:rFonts w:ascii="Verdana" w:hAnsi="Verdana"/>
          <w:sz w:val="20"/>
          <w:szCs w:val="20"/>
          <w:lang w:val="pl-PL"/>
        </w:rPr>
        <w:t>Zamawiający powierza Wykonawcy do przetwarzania dane osobowe w zakresie i na zasadach określonych w Umowie powierzenia przetwarzania danych osobowych będącej załącznikiem</w:t>
      </w:r>
      <w:r w:rsidR="00B66D5E">
        <w:rPr>
          <w:rFonts w:ascii="Verdana" w:hAnsi="Verdana"/>
          <w:sz w:val="20"/>
          <w:szCs w:val="20"/>
          <w:lang w:val="pl-PL"/>
        </w:rPr>
        <w:t xml:space="preserve"> nr 10</w:t>
      </w:r>
      <w:r w:rsidRPr="00FB1BA0">
        <w:rPr>
          <w:rFonts w:ascii="Verdana" w:hAnsi="Verdana"/>
          <w:sz w:val="20"/>
          <w:szCs w:val="20"/>
          <w:lang w:val="pl-PL"/>
        </w:rPr>
        <w:t xml:space="preserve"> do niniejszej Umowy.</w:t>
      </w:r>
    </w:p>
    <w:p w14:paraId="73D6C5BF" w14:textId="77777777" w:rsidR="001D4052" w:rsidRPr="00FB1BA0" w:rsidRDefault="001D4052" w:rsidP="00FB1BA0">
      <w:pPr>
        <w:pStyle w:val="Nagwek2"/>
        <w:spacing w:before="0" w:after="0" w:line="300" w:lineRule="auto"/>
        <w:ind w:left="851" w:hanging="851"/>
        <w:rPr>
          <w:rFonts w:ascii="Verdana" w:hAnsi="Verdana"/>
          <w:bCs w:val="0"/>
          <w:iCs w:val="0"/>
          <w:sz w:val="20"/>
          <w:szCs w:val="20"/>
        </w:rPr>
      </w:pPr>
      <w:r w:rsidRPr="00FB1BA0">
        <w:rPr>
          <w:rFonts w:ascii="Verdana" w:hAnsi="Verdana"/>
          <w:sz w:val="20"/>
          <w:szCs w:val="20"/>
          <w:lang w:val="pl-PL"/>
        </w:rPr>
        <w:t>Strony zgodnie postanawiają rozszerzać zapisy Umowy powierzenia przetwarzania danych osobowych wraz z załącznikami o zakres niezbędny do realizacji Przedmiotu Zamówienia (w przypadku konieczności wprowadzenia zmian).</w:t>
      </w:r>
    </w:p>
    <w:p w14:paraId="116D3277" w14:textId="3CD738EE" w:rsidR="001D4052" w:rsidRPr="00FB1BA0" w:rsidRDefault="001D4052" w:rsidP="00FB1BA0">
      <w:pPr>
        <w:pStyle w:val="Nagwek2"/>
        <w:spacing w:before="0" w:after="0" w:line="300" w:lineRule="auto"/>
        <w:ind w:left="851" w:hanging="851"/>
        <w:rPr>
          <w:rFonts w:ascii="Verdana" w:hAnsi="Verdana"/>
          <w:bCs w:val="0"/>
          <w:iCs w:val="0"/>
          <w:sz w:val="20"/>
          <w:szCs w:val="20"/>
        </w:rPr>
      </w:pPr>
      <w:r w:rsidRPr="00FB1BA0">
        <w:rPr>
          <w:rFonts w:ascii="Verdana" w:hAnsi="Verdana"/>
          <w:sz w:val="20"/>
          <w:szCs w:val="20"/>
          <w:lang w:val="pl-PL"/>
        </w:rPr>
        <w:t>Rozszerzenie z</w:t>
      </w:r>
      <w:r w:rsidRPr="00B66D5E">
        <w:rPr>
          <w:rFonts w:ascii="Verdana" w:hAnsi="Verdana"/>
          <w:sz w:val="20"/>
          <w:szCs w:val="20"/>
          <w:lang w:val="pl-PL"/>
        </w:rPr>
        <w:t>apisów, o których mowa w pkt. 17</w:t>
      </w:r>
      <w:r w:rsidRPr="00FB1BA0">
        <w:rPr>
          <w:rFonts w:ascii="Verdana" w:hAnsi="Verdana"/>
          <w:sz w:val="20"/>
          <w:szCs w:val="20"/>
          <w:lang w:val="pl-PL"/>
        </w:rPr>
        <w:t>.2 może nastąpić poprzez zawarcie aneksu do Umowy powierzenia przetwarzania danych osobowych.</w:t>
      </w:r>
    </w:p>
    <w:p w14:paraId="2535BF4C" w14:textId="77777777" w:rsidR="001D4052" w:rsidRPr="00FB1BA0" w:rsidRDefault="001D4052" w:rsidP="00FB1BA0">
      <w:pPr>
        <w:pStyle w:val="Nagwek2"/>
        <w:spacing w:before="0" w:after="0" w:line="300" w:lineRule="auto"/>
        <w:ind w:left="851" w:hanging="851"/>
        <w:rPr>
          <w:rFonts w:ascii="Verdana" w:hAnsi="Verdana"/>
          <w:bCs w:val="0"/>
          <w:iCs w:val="0"/>
          <w:sz w:val="20"/>
          <w:szCs w:val="20"/>
        </w:rPr>
      </w:pPr>
      <w:r w:rsidRPr="00FB1BA0">
        <w:rPr>
          <w:rFonts w:ascii="Verdana" w:hAnsi="Verdana"/>
          <w:sz w:val="20"/>
          <w:szCs w:val="20"/>
          <w:lang w:val="pl-PL"/>
        </w:rPr>
        <w:t xml:space="preserve">  Wykonawca jest zobowiązany poinformować:</w:t>
      </w:r>
    </w:p>
    <w:p w14:paraId="19F885B4" w14:textId="77777777" w:rsidR="001D4052" w:rsidRPr="00FB1BA0" w:rsidRDefault="001D4052" w:rsidP="00FB1BA0">
      <w:pPr>
        <w:pStyle w:val="Nagwek3"/>
        <w:rPr>
          <w:iCs w:val="0"/>
        </w:rPr>
      </w:pPr>
      <w:proofErr w:type="spellStart"/>
      <w:r w:rsidRPr="00FB1BA0">
        <w:t>swoich</w:t>
      </w:r>
      <w:proofErr w:type="spellEnd"/>
      <w:r w:rsidRPr="00FB1BA0">
        <w:t xml:space="preserve"> </w:t>
      </w:r>
      <w:proofErr w:type="spellStart"/>
      <w:r w:rsidRPr="00FB1BA0">
        <w:t>pracowników</w:t>
      </w:r>
      <w:proofErr w:type="spellEnd"/>
      <w:r w:rsidRPr="00FB1BA0">
        <w:t xml:space="preserve"> </w:t>
      </w:r>
      <w:proofErr w:type="spellStart"/>
      <w:r w:rsidRPr="00FB1BA0">
        <w:t>i</w:t>
      </w:r>
      <w:proofErr w:type="spellEnd"/>
      <w:r w:rsidRPr="00FB1BA0">
        <w:t xml:space="preserve"> </w:t>
      </w:r>
      <w:proofErr w:type="spellStart"/>
      <w:r w:rsidRPr="00FB1BA0">
        <w:t>współpracowników</w:t>
      </w:r>
      <w:proofErr w:type="spellEnd"/>
      <w:r w:rsidRPr="00FB1BA0">
        <w:t xml:space="preserve">, </w:t>
      </w:r>
      <w:proofErr w:type="spellStart"/>
      <w:r w:rsidRPr="00FB1BA0">
        <w:t>których</w:t>
      </w:r>
      <w:proofErr w:type="spellEnd"/>
      <w:r w:rsidRPr="00FB1BA0">
        <w:t xml:space="preserve"> </w:t>
      </w:r>
      <w:proofErr w:type="spellStart"/>
      <w:r w:rsidRPr="00FB1BA0">
        <w:t>dane</w:t>
      </w:r>
      <w:proofErr w:type="spellEnd"/>
      <w:r w:rsidRPr="00FB1BA0">
        <w:t xml:space="preserve"> </w:t>
      </w:r>
      <w:proofErr w:type="spellStart"/>
      <w:r w:rsidRPr="00FB1BA0">
        <w:t>osobowe</w:t>
      </w:r>
      <w:proofErr w:type="spellEnd"/>
      <w:r w:rsidRPr="00FB1BA0">
        <w:t xml:space="preserve"> </w:t>
      </w:r>
      <w:proofErr w:type="spellStart"/>
      <w:r w:rsidRPr="00FB1BA0">
        <w:t>są</w:t>
      </w:r>
      <w:proofErr w:type="spellEnd"/>
      <w:r w:rsidRPr="00FB1BA0">
        <w:t xml:space="preserve"> </w:t>
      </w:r>
      <w:proofErr w:type="spellStart"/>
      <w:r w:rsidRPr="00FB1BA0">
        <w:t>wskazane</w:t>
      </w:r>
      <w:proofErr w:type="spellEnd"/>
      <w:r w:rsidRPr="00FB1BA0">
        <w:t xml:space="preserve"> w </w:t>
      </w:r>
      <w:proofErr w:type="spellStart"/>
      <w:r w:rsidRPr="00FB1BA0">
        <w:t>Umowie</w:t>
      </w:r>
      <w:proofErr w:type="spellEnd"/>
      <w:r w:rsidRPr="00FB1BA0">
        <w:t xml:space="preserve"> </w:t>
      </w:r>
      <w:proofErr w:type="spellStart"/>
      <w:r w:rsidRPr="00FB1BA0">
        <w:t>jako</w:t>
      </w:r>
      <w:proofErr w:type="spellEnd"/>
      <w:r w:rsidRPr="00FB1BA0">
        <w:t xml:space="preserve"> </w:t>
      </w:r>
      <w:proofErr w:type="spellStart"/>
      <w:r w:rsidRPr="00FB1BA0">
        <w:t>dane</w:t>
      </w:r>
      <w:proofErr w:type="spellEnd"/>
      <w:r w:rsidRPr="00FB1BA0">
        <w:t xml:space="preserve"> </w:t>
      </w:r>
      <w:proofErr w:type="spellStart"/>
      <w:r w:rsidRPr="00FB1BA0">
        <w:t>Reprezentantów</w:t>
      </w:r>
      <w:proofErr w:type="spellEnd"/>
      <w:r w:rsidRPr="00FB1BA0">
        <w:t xml:space="preserve">, </w:t>
      </w:r>
      <w:proofErr w:type="spellStart"/>
      <w:r w:rsidRPr="00FB1BA0">
        <w:t>Pełnomocników</w:t>
      </w:r>
      <w:proofErr w:type="spellEnd"/>
      <w:r w:rsidRPr="00FB1BA0">
        <w:t xml:space="preserve">, </w:t>
      </w:r>
      <w:proofErr w:type="spellStart"/>
      <w:r w:rsidRPr="00FB1BA0">
        <w:t>osób</w:t>
      </w:r>
      <w:proofErr w:type="spellEnd"/>
      <w:r w:rsidRPr="00FB1BA0">
        <w:t xml:space="preserve"> </w:t>
      </w:r>
      <w:proofErr w:type="spellStart"/>
      <w:r w:rsidRPr="00FB1BA0">
        <w:t>kontaktowych</w:t>
      </w:r>
      <w:proofErr w:type="spellEnd"/>
      <w:r w:rsidRPr="00FB1BA0">
        <w:t xml:space="preserve"> </w:t>
      </w:r>
      <w:proofErr w:type="spellStart"/>
      <w:r w:rsidRPr="00FB1BA0">
        <w:t>dla</w:t>
      </w:r>
      <w:proofErr w:type="spellEnd"/>
      <w:r w:rsidRPr="00FB1BA0">
        <w:t xml:space="preserve"> </w:t>
      </w:r>
      <w:proofErr w:type="spellStart"/>
      <w:r w:rsidRPr="00FB1BA0">
        <w:t>Zamawiającego</w:t>
      </w:r>
      <w:proofErr w:type="spellEnd"/>
      <w:r w:rsidRPr="00FB1BA0">
        <w:t>,</w:t>
      </w:r>
    </w:p>
    <w:p w14:paraId="6E2DFB9E" w14:textId="77777777" w:rsidR="001D4052" w:rsidRPr="00FB1BA0" w:rsidRDefault="001D4052" w:rsidP="00FB1BA0">
      <w:pPr>
        <w:pStyle w:val="Nagwek3"/>
        <w:rPr>
          <w:iCs w:val="0"/>
        </w:rPr>
      </w:pPr>
      <w:proofErr w:type="spellStart"/>
      <w:r w:rsidRPr="00FB1BA0">
        <w:t>osoby</w:t>
      </w:r>
      <w:proofErr w:type="spellEnd"/>
      <w:r w:rsidRPr="00FB1BA0">
        <w:t xml:space="preserve">, </w:t>
      </w:r>
      <w:proofErr w:type="spellStart"/>
      <w:r w:rsidRPr="00FB1BA0">
        <w:t>których</w:t>
      </w:r>
      <w:proofErr w:type="spellEnd"/>
      <w:r w:rsidRPr="00FB1BA0">
        <w:t xml:space="preserve"> </w:t>
      </w:r>
      <w:proofErr w:type="spellStart"/>
      <w:r w:rsidRPr="00FB1BA0">
        <w:t>dane</w:t>
      </w:r>
      <w:proofErr w:type="spellEnd"/>
      <w:r w:rsidRPr="00FB1BA0">
        <w:t xml:space="preserve"> </w:t>
      </w:r>
      <w:proofErr w:type="spellStart"/>
      <w:r w:rsidRPr="00FB1BA0">
        <w:t>osobowe</w:t>
      </w:r>
      <w:proofErr w:type="spellEnd"/>
      <w:r w:rsidRPr="00FB1BA0">
        <w:t xml:space="preserve"> </w:t>
      </w:r>
      <w:proofErr w:type="spellStart"/>
      <w:r w:rsidRPr="00FB1BA0">
        <w:t>przekazuje</w:t>
      </w:r>
      <w:proofErr w:type="spellEnd"/>
      <w:r w:rsidRPr="00FB1BA0">
        <w:t xml:space="preserve"> </w:t>
      </w:r>
      <w:proofErr w:type="spellStart"/>
      <w:r w:rsidRPr="00FB1BA0">
        <w:t>Zamawiającemu</w:t>
      </w:r>
      <w:proofErr w:type="spellEnd"/>
      <w:r w:rsidRPr="00FB1BA0">
        <w:t xml:space="preserve"> w </w:t>
      </w:r>
      <w:proofErr w:type="spellStart"/>
      <w:r w:rsidRPr="00FB1BA0">
        <w:t>związku</w:t>
      </w:r>
      <w:proofErr w:type="spellEnd"/>
      <w:r w:rsidRPr="00FB1BA0">
        <w:t xml:space="preserve"> z </w:t>
      </w:r>
      <w:proofErr w:type="spellStart"/>
      <w:r w:rsidRPr="00FB1BA0">
        <w:t>realizacją</w:t>
      </w:r>
      <w:proofErr w:type="spellEnd"/>
      <w:r w:rsidRPr="00FB1BA0">
        <w:t xml:space="preserve"> </w:t>
      </w:r>
      <w:proofErr w:type="spellStart"/>
      <w:r w:rsidRPr="00FB1BA0">
        <w:t>dostaw</w:t>
      </w:r>
      <w:proofErr w:type="spellEnd"/>
      <w:r w:rsidRPr="00FB1BA0">
        <w:t xml:space="preserve">, </w:t>
      </w:r>
      <w:proofErr w:type="spellStart"/>
      <w:r w:rsidRPr="00FB1BA0">
        <w:t>usług</w:t>
      </w:r>
      <w:proofErr w:type="spellEnd"/>
      <w:r w:rsidRPr="00FB1BA0">
        <w:t>,</w:t>
      </w:r>
    </w:p>
    <w:p w14:paraId="484BA854" w14:textId="5CCD824F" w:rsidR="001D4052" w:rsidRPr="00FB1BA0" w:rsidRDefault="001D4052" w:rsidP="001D4052">
      <w:pPr>
        <w:pStyle w:val="Nagwek3"/>
        <w:numPr>
          <w:ilvl w:val="0"/>
          <w:numId w:val="0"/>
        </w:numPr>
        <w:ind w:left="709"/>
        <w:rPr>
          <w:lang w:val="pl-PL"/>
        </w:rPr>
      </w:pPr>
      <w:r>
        <w:rPr>
          <w:lang w:val="pl-PL"/>
        </w:rPr>
        <w:t xml:space="preserve">- </w:t>
      </w:r>
      <w:r w:rsidRPr="00FB1BA0">
        <w:rPr>
          <w:lang w:val="pl-PL"/>
        </w:rPr>
        <w:t xml:space="preserve">o celach i zasadach przetwarzania ich danych osobowych przez Zamawiającego, określonych w Załączniku </w:t>
      </w:r>
      <w:r w:rsidR="00B66D5E">
        <w:rPr>
          <w:lang w:val="pl-PL"/>
        </w:rPr>
        <w:t xml:space="preserve">11 </w:t>
      </w:r>
      <w:r>
        <w:rPr>
          <w:lang w:val="pl-PL"/>
        </w:rPr>
        <w:t>do Umowy</w:t>
      </w:r>
      <w:r w:rsidRPr="00FB1BA0">
        <w:rPr>
          <w:lang w:val="pl-PL"/>
        </w:rPr>
        <w:t>. Przekazanie tych informacji swoim pracownikom</w:t>
      </w:r>
      <w:r w:rsidRPr="00B66D5E">
        <w:rPr>
          <w:lang w:val="pl-PL"/>
        </w:rPr>
        <w:t xml:space="preserve"> i </w:t>
      </w:r>
      <w:r w:rsidRPr="00FB1BA0">
        <w:rPr>
          <w:lang w:val="pl-PL"/>
        </w:rPr>
        <w:t>współpracownikom powinno zostać udokumentowane przez Wykonawcę i na każde żądanie Zamawiającego przedstawione Zamawiającemu do wglądu.</w:t>
      </w:r>
    </w:p>
    <w:p w14:paraId="3382BFF1" w14:textId="77777777" w:rsidR="001D4052" w:rsidRPr="00FB1BA0" w:rsidRDefault="001D4052" w:rsidP="00FB1BA0">
      <w:pPr>
        <w:pStyle w:val="Nagwek3"/>
        <w:numPr>
          <w:ilvl w:val="0"/>
          <w:numId w:val="0"/>
        </w:numPr>
        <w:ind w:left="1418"/>
        <w:rPr>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1"/>
    <w:bookmarkEnd w:id="2"/>
    <w:bookmarkEnd w:id="3"/>
    <w:bookmarkEnd w:id="4"/>
    <w:bookmarkEnd w:id="5"/>
    <w:bookmarkEnd w:id="6"/>
    <w:bookmarkEnd w:id="7"/>
    <w:p w14:paraId="149C5333" w14:textId="77777777" w:rsidR="00D051A9" w:rsidRPr="00CE5E4B" w:rsidRDefault="00D051A9">
      <w:pPr>
        <w:pStyle w:val="Nagwek2"/>
        <w:spacing w:before="0" w:after="0" w:line="300" w:lineRule="auto"/>
        <w:rPr>
          <w:rFonts w:ascii="Verdana" w:eastAsia="Calibri" w:hAnsi="Verdana"/>
          <w:sz w:val="20"/>
          <w:szCs w:val="20"/>
          <w:lang w:val="pl-PL"/>
        </w:rPr>
      </w:pPr>
      <w:r w:rsidRPr="00CE5E4B">
        <w:rPr>
          <w:rFonts w:ascii="Verdana" w:hAnsi="Verdana" w:cs="Arial"/>
          <w:sz w:val="20"/>
          <w:szCs w:val="20"/>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t>
      </w:r>
      <w:r w:rsidRPr="00CE5E4B">
        <w:rPr>
          <w:rFonts w:ascii="Verdana" w:hAnsi="Verdana" w:cs="Arial"/>
          <w:sz w:val="20"/>
          <w:szCs w:val="20"/>
          <w:lang w:val="pl-PL"/>
        </w:rPr>
        <w:lastRenderedPageBreak/>
        <w:t>wykonawca może żądać wyłącznie wynagrodzenia należnego z tytułu wykonania części Umowy.</w:t>
      </w:r>
    </w:p>
    <w:p w14:paraId="5E4E733D" w14:textId="77777777" w:rsidR="00CC501A" w:rsidRPr="00CC501A" w:rsidRDefault="00CC501A" w:rsidP="00CC501A">
      <w:pPr>
        <w:pStyle w:val="Nagwek2"/>
        <w:rPr>
          <w:rFonts w:ascii="Verdana" w:hAnsi="Verdana" w:cstheme="minorHAnsi"/>
          <w:sz w:val="20"/>
          <w:szCs w:val="20"/>
          <w:lang w:val="pl-PL"/>
        </w:rPr>
      </w:pPr>
      <w:r w:rsidRPr="00CC501A">
        <w:rPr>
          <w:rFonts w:ascii="Verdana" w:hAnsi="Verdana" w:cstheme="minorHAnsi"/>
          <w:sz w:val="20"/>
          <w:szCs w:val="20"/>
          <w:lang w:val="pl-PL"/>
        </w:rPr>
        <w:t>Zamawiający ma prawo rozwiązać Umowę w całości lub w części z zachowaniem 3-miesięcznego okresu wypowiedzenia ze skutkiem na koniec miesiąca kalendarzowego w następujących przypadkach:</w:t>
      </w:r>
    </w:p>
    <w:p w14:paraId="02A7D1F7" w14:textId="400E7069" w:rsidR="00CC501A" w:rsidRPr="00CC501A" w:rsidRDefault="00CC501A" w:rsidP="00FB1BA0">
      <w:pPr>
        <w:pStyle w:val="Nagwek3"/>
      </w:pPr>
      <w:r w:rsidRPr="00FB1BA0">
        <w:rPr>
          <w:lang w:val="pl-PL"/>
        </w:rPr>
        <w:t xml:space="preserve">zatrudnienia przez Wykonawcę pracowników na podstawie innych warunków niż umowa o pracę dla stanowisk określonych w punkcie 1.4. </w:t>
      </w:r>
      <w:r w:rsidRPr="00CC501A">
        <w:t>Umowy;</w:t>
      </w:r>
    </w:p>
    <w:p w14:paraId="7B2EAC4C" w14:textId="6488F9F8" w:rsidR="00CC501A" w:rsidRPr="00FB1BA0" w:rsidRDefault="00CC501A" w:rsidP="00FB1BA0">
      <w:pPr>
        <w:pStyle w:val="Nagwek3"/>
        <w:rPr>
          <w:lang w:val="pl-PL"/>
        </w:rPr>
      </w:pPr>
      <w:r w:rsidRPr="00FB1BA0">
        <w:rPr>
          <w:lang w:val="pl-PL"/>
        </w:rPr>
        <w:t>gdy Wykonawca trzykrotnie nie wykona lub nienależycie wykona (w tym wykona z  opóźnieniem) usługi będące Przedmiotem Umowy;</w:t>
      </w:r>
    </w:p>
    <w:p w14:paraId="4894C8F6" w14:textId="350AD58B" w:rsidR="00CC501A" w:rsidRPr="00FB1BA0" w:rsidRDefault="00CC501A" w:rsidP="00FB1BA0">
      <w:pPr>
        <w:pStyle w:val="Nagwek3"/>
        <w:rPr>
          <w:lang w:val="pl-PL"/>
        </w:rPr>
      </w:pPr>
      <w:r w:rsidRPr="00FB1BA0">
        <w:rPr>
          <w:lang w:val="pl-PL"/>
        </w:rPr>
        <w:t>stwierdzenia braku wymaganych przez Zamawiającego uprawnień pracowników Wykonawcy;</w:t>
      </w:r>
    </w:p>
    <w:p w14:paraId="0EEE5EC3" w14:textId="7BAF0A3D" w:rsidR="00CC501A" w:rsidRPr="00FB1BA0" w:rsidRDefault="00CC501A" w:rsidP="00FB1BA0">
      <w:pPr>
        <w:pStyle w:val="Nagwek3"/>
        <w:rPr>
          <w:lang w:val="pl-PL"/>
        </w:rPr>
      </w:pPr>
      <w:r w:rsidRPr="00FB1BA0">
        <w:rPr>
          <w:lang w:val="pl-PL"/>
        </w:rPr>
        <w:t>stwierdzenia działań Wykonawcy w realizacji Usług, skutkujących niedyspozycyjnością urządzeń i/lub instalacji i/lub ograniczeniem  zdolności produkcyjnych energii elektrycznej i / lub ciepła;</w:t>
      </w:r>
    </w:p>
    <w:p w14:paraId="23D91002" w14:textId="48FF0C99" w:rsidR="00CC501A" w:rsidRPr="00FB1BA0" w:rsidRDefault="00CC501A" w:rsidP="00FB1BA0">
      <w:pPr>
        <w:pStyle w:val="Nagwek3"/>
        <w:rPr>
          <w:lang w:val="pl-PL"/>
        </w:rPr>
      </w:pPr>
      <w:r w:rsidRPr="00FB1BA0">
        <w:rPr>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5D3D058" w14:textId="2DDBEE5E" w:rsidR="00D051A9" w:rsidRPr="00CE5E4B" w:rsidRDefault="00CC501A">
      <w:pPr>
        <w:pStyle w:val="Nagwek2"/>
        <w:spacing w:before="0" w:after="0" w:line="300" w:lineRule="auto"/>
        <w:rPr>
          <w:rFonts w:ascii="Verdana" w:hAnsi="Verdana" w:cstheme="minorHAnsi"/>
          <w:sz w:val="20"/>
          <w:szCs w:val="20"/>
          <w:lang w:val="pl-PL"/>
        </w:rPr>
      </w:pPr>
      <w:r w:rsidRPr="00CC501A">
        <w:rPr>
          <w:rFonts w:ascii="Verdana" w:hAnsi="Verdana" w:cstheme="minorHAnsi"/>
          <w:sz w:val="20"/>
          <w:szCs w:val="20"/>
          <w:lang w:val="pl-PL"/>
        </w:rPr>
        <w:t>W przypadku wypowiedzenia Umowy, Strony zobowiązane są do ustalenia w ciągu 30 dni od daty rozpoczęcia biegu okresu wypowiedzenia, zasad rozliczenia w związku z wypowiedzeniem</w:t>
      </w:r>
      <w:r w:rsidRPr="00CC501A" w:rsidDel="00CC501A">
        <w:rPr>
          <w:rFonts w:ascii="Verdana" w:hAnsi="Verdana" w:cstheme="minorHAnsi"/>
          <w:sz w:val="20"/>
          <w:szCs w:val="20"/>
          <w:lang w:val="pl-PL"/>
        </w:rPr>
        <w:t xml:space="preserve"> </w:t>
      </w:r>
      <w:r w:rsidR="00D051A9" w:rsidRPr="00CE5E4B">
        <w:rPr>
          <w:rFonts w:ascii="Verdana" w:hAnsi="Verdana" w:cstheme="minorHAnsi"/>
          <w:sz w:val="20"/>
          <w:szCs w:val="20"/>
          <w:lang w:val="pl-PL"/>
        </w:rPr>
        <w:t>Zamawiający ma prawo rozwiązać Umowę w trybie natychmiastowym bez zachowania okresu wypowiedzenia w następujących przypadkach:</w:t>
      </w:r>
    </w:p>
    <w:p w14:paraId="69EC8AE5"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utraty przez Wykonawcę uprawnień do prowadzenia działalności gospodarczej w zakresie Usług objętych Umową;</w:t>
      </w:r>
    </w:p>
    <w:p w14:paraId="3299659C"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całkowitego lub częściowego zaprzestania świadczenia Usług przez Wykonawcę.</w:t>
      </w:r>
    </w:p>
    <w:p w14:paraId="41DBD329" w14:textId="77777777" w:rsidR="00D051A9" w:rsidRPr="00CE5E4B" w:rsidRDefault="00D051A9">
      <w:pPr>
        <w:pStyle w:val="Nagwek3"/>
        <w:spacing w:before="0" w:after="0" w:line="300" w:lineRule="auto"/>
        <w:rPr>
          <w:rFonts w:ascii="Verdana" w:hAnsi="Verdana"/>
          <w:sz w:val="20"/>
          <w:szCs w:val="20"/>
          <w:lang w:val="pl-PL"/>
        </w:rPr>
      </w:pPr>
      <w:r w:rsidRPr="00CE5E4B">
        <w:rPr>
          <w:rStyle w:val="alb"/>
          <w:rFonts w:ascii="Verdana" w:hAnsi="Verdana"/>
          <w:sz w:val="20"/>
          <w:szCs w:val="20"/>
          <w:lang w:val="pl-PL"/>
        </w:rPr>
        <w:t xml:space="preserve"> </w:t>
      </w:r>
      <w:r w:rsidRPr="00CE5E4B">
        <w:rPr>
          <w:rFonts w:ascii="Verdana" w:hAnsi="Verdana"/>
          <w:sz w:val="20"/>
          <w:szCs w:val="20"/>
          <w:lang w:val="pl-PL"/>
        </w:rPr>
        <w:t>zmiana Umowy została dokonana z naruszeniem art. 144 ust. 1-1b, 1d i 1e Ustawy;</w:t>
      </w:r>
    </w:p>
    <w:p w14:paraId="29409C4B"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w chwili zawarcia Umowy podlegał wykluczeniu z postępowania na podstawie art. 24 ust. 1 Ustawy;</w:t>
      </w:r>
    </w:p>
    <w:p w14:paraId="2EB8BF44" w14:textId="77777777" w:rsidR="00D051A9" w:rsidRPr="00CE5E4B" w:rsidRDefault="00D051A9">
      <w:pPr>
        <w:pStyle w:val="Nagwek2"/>
        <w:spacing w:before="0" w:after="0" w:line="300" w:lineRule="auto"/>
        <w:ind w:hanging="567"/>
        <w:rPr>
          <w:rFonts w:ascii="Verdana" w:hAnsi="Verdana"/>
          <w:sz w:val="20"/>
          <w:szCs w:val="20"/>
          <w:lang w:val="pl-PL"/>
        </w:rPr>
      </w:pPr>
      <w:r w:rsidRPr="00CE5E4B">
        <w:rPr>
          <w:rFonts w:ascii="Verdana" w:hAnsi="Verdana"/>
          <w:sz w:val="20"/>
          <w:szCs w:val="20"/>
          <w:lang w:val="pl-PL"/>
        </w:rPr>
        <w:t>Wypowiedzenie Umowy wymaga złożenia oświadczenia w formie pisemnej pod rygorem nieważności.</w:t>
      </w:r>
    </w:p>
    <w:p w14:paraId="008E5B44" w14:textId="77777777" w:rsidR="00D051A9"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472DB9F3" w14:textId="77777777" w:rsidR="004C2139" w:rsidRPr="004C2139" w:rsidRDefault="004C2139" w:rsidP="004C2139">
      <w:pPr>
        <w:pStyle w:val="Tekstpodstawowy"/>
        <w:rPr>
          <w:lang w:eastAsia="en-US"/>
        </w:rPr>
      </w:pPr>
    </w:p>
    <w:p w14:paraId="704FDEB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Strony uzgadniają następujące adresy do doręczeń:</w:t>
      </w:r>
    </w:p>
    <w:p w14:paraId="432040B1"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cstheme="minorHAnsi"/>
          <w:sz w:val="20"/>
          <w:szCs w:val="20"/>
          <w:lang w:val="pl-PL"/>
        </w:rPr>
        <w:t xml:space="preserve">Zamawiający: </w:t>
      </w:r>
      <w:r w:rsidRPr="00CE5E4B">
        <w:rPr>
          <w:rFonts w:ascii="Verdana" w:hAnsi="Verdana"/>
          <w:sz w:val="20"/>
          <w:szCs w:val="20"/>
          <w:lang w:val="pl-PL"/>
        </w:rPr>
        <w:t>Enea Połaniec S.A., Zawada 26, 28-230 Połaniec.</w:t>
      </w:r>
    </w:p>
    <w:p w14:paraId="475E9174" w14:textId="77777777" w:rsidR="00D051A9" w:rsidRPr="00CE5E4B" w:rsidRDefault="00D051A9">
      <w:pPr>
        <w:pStyle w:val="Nagwek3"/>
        <w:spacing w:before="0" w:after="0" w:line="300" w:lineRule="auto"/>
        <w:rPr>
          <w:rFonts w:ascii="Verdana" w:hAnsi="Verdana" w:cstheme="minorHAnsi"/>
          <w:sz w:val="20"/>
          <w:szCs w:val="20"/>
        </w:rPr>
      </w:pPr>
      <w:r w:rsidRPr="00CE5E4B">
        <w:rPr>
          <w:rFonts w:ascii="Verdana" w:hAnsi="Verdana" w:cstheme="minorHAnsi"/>
          <w:sz w:val="20"/>
          <w:szCs w:val="20"/>
        </w:rPr>
        <w:t xml:space="preserve">Wykonawca: </w:t>
      </w:r>
      <w:r w:rsidRPr="00CE5E4B">
        <w:rPr>
          <w:rFonts w:ascii="Verdana" w:hAnsi="Verdana"/>
          <w:sz w:val="20"/>
          <w:szCs w:val="20"/>
        </w:rPr>
        <w:t>…………………………………..</w:t>
      </w:r>
    </w:p>
    <w:p w14:paraId="11FEF01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Integralną częścią Umowy są następujące załączniki (dalej „</w:t>
      </w:r>
      <w:r w:rsidRPr="00CE5E4B">
        <w:rPr>
          <w:rFonts w:ascii="Verdana" w:hAnsi="Verdana"/>
          <w:b/>
          <w:sz w:val="20"/>
          <w:szCs w:val="20"/>
          <w:lang w:val="pl-PL"/>
        </w:rPr>
        <w:t>Dokumenty Składowe Umowy</w:t>
      </w:r>
      <w:r w:rsidRPr="00CE5E4B">
        <w:rPr>
          <w:rFonts w:ascii="Verdana" w:hAnsi="Verdana"/>
          <w:sz w:val="20"/>
          <w:szCs w:val="20"/>
          <w:lang w:val="pl-PL"/>
        </w:rPr>
        <w:t>”):</w:t>
      </w:r>
    </w:p>
    <w:p w14:paraId="7C4DCA91"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t>Załącznik nr 1</w:t>
      </w:r>
      <w:r w:rsidR="00D051A9" w:rsidRPr="00CE5E4B">
        <w:rPr>
          <w:rFonts w:ascii="Verdana" w:hAnsi="Verdana"/>
          <w:sz w:val="20"/>
          <w:szCs w:val="20"/>
        </w:rPr>
        <w:t>–</w:t>
      </w:r>
      <w:r w:rsidRPr="00CE5E4B">
        <w:rPr>
          <w:rFonts w:ascii="Verdana" w:hAnsi="Verdana"/>
          <w:sz w:val="20"/>
          <w:szCs w:val="20"/>
        </w:rPr>
        <w:t xml:space="preserve"> </w:t>
      </w:r>
      <w:r w:rsidR="00D051A9" w:rsidRPr="00CE5E4B">
        <w:rPr>
          <w:rFonts w:ascii="Verdana" w:hAnsi="Verdana" w:cs="Arial"/>
          <w:sz w:val="20"/>
          <w:szCs w:val="20"/>
        </w:rPr>
        <w:t>Części II SIWZ</w:t>
      </w:r>
    </w:p>
    <w:p w14:paraId="4F61148F" w14:textId="77777777" w:rsidR="00D051A9" w:rsidRPr="00CE5E4B" w:rsidRDefault="009424FD">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 xml:space="preserve">Załącznik nr 2- </w:t>
      </w:r>
      <w:r w:rsidR="00D051A9" w:rsidRPr="00CE5E4B">
        <w:rPr>
          <w:rFonts w:ascii="Verdana" w:hAnsi="Verdana"/>
          <w:sz w:val="20"/>
          <w:szCs w:val="20"/>
          <w:lang w:eastAsia="en-US"/>
        </w:rPr>
        <w:t>Oferta z dnia ……………… nr ……………….</w:t>
      </w:r>
    </w:p>
    <w:p w14:paraId="5A5EA3C4" w14:textId="3486D259"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rPr>
        <w:lastRenderedPageBreak/>
        <w:t>Załącznik nr 3</w:t>
      </w:r>
      <w:r w:rsidR="00D051A9" w:rsidRPr="00CE5E4B">
        <w:rPr>
          <w:rFonts w:ascii="Verdana" w:hAnsi="Verdana"/>
          <w:sz w:val="20"/>
          <w:szCs w:val="20"/>
        </w:rPr>
        <w:t xml:space="preserve"> – Lista pracowników Wykonawcy</w:t>
      </w:r>
      <w:r w:rsidR="00C314EE" w:rsidRPr="00CE5E4B">
        <w:rPr>
          <w:rFonts w:ascii="Verdana" w:hAnsi="Verdana"/>
          <w:sz w:val="20"/>
          <w:szCs w:val="20"/>
        </w:rPr>
        <w:t>( podwykonawcy)</w:t>
      </w:r>
    </w:p>
    <w:p w14:paraId="7BBD6CAB"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4</w:t>
      </w:r>
      <w:r w:rsidR="009424FD" w:rsidRPr="00CE5E4B">
        <w:rPr>
          <w:rFonts w:ascii="Verdana" w:hAnsi="Verdana"/>
          <w:sz w:val="20"/>
          <w:szCs w:val="20"/>
          <w:lang w:eastAsia="en-US"/>
        </w:rPr>
        <w:t xml:space="preserve">- </w:t>
      </w:r>
      <w:r w:rsidR="00D051A9" w:rsidRPr="00CE5E4B">
        <w:rPr>
          <w:rFonts w:ascii="Verdana" w:hAnsi="Verdana"/>
          <w:sz w:val="20"/>
          <w:szCs w:val="20"/>
          <w:lang w:eastAsia="en-US"/>
        </w:rPr>
        <w:t xml:space="preserve">Wzór Formularza </w:t>
      </w:r>
      <w:r w:rsidR="00D051A9" w:rsidRPr="00CE5E4B">
        <w:rPr>
          <w:rFonts w:ascii="Verdana" w:hAnsi="Verdana" w:cstheme="minorHAnsi"/>
          <w:sz w:val="20"/>
          <w:szCs w:val="20"/>
        </w:rPr>
        <w:t xml:space="preserve">Gwarancji Dobrego Wykonania Umowy. </w:t>
      </w:r>
    </w:p>
    <w:p w14:paraId="2CFECD7D" w14:textId="77777777" w:rsidR="00D051A9" w:rsidRPr="00CE5E4B" w:rsidRDefault="00237E14">
      <w:pPr>
        <w:pStyle w:val="Tekstpodstawowy2"/>
        <w:numPr>
          <w:ilvl w:val="2"/>
          <w:numId w:val="4"/>
        </w:numPr>
        <w:spacing w:after="0" w:line="300" w:lineRule="auto"/>
        <w:rPr>
          <w:rFonts w:ascii="Verdana" w:hAnsi="Verdana"/>
          <w:sz w:val="20"/>
          <w:szCs w:val="20"/>
        </w:rPr>
      </w:pPr>
      <w:r w:rsidRPr="00CE5E4B">
        <w:rPr>
          <w:rFonts w:ascii="Verdana" w:hAnsi="Verdana"/>
          <w:sz w:val="20"/>
          <w:szCs w:val="20"/>
          <w:lang w:eastAsia="en-US"/>
        </w:rPr>
        <w:t>Załącznik nr 5</w:t>
      </w:r>
      <w:r w:rsidR="00D051A9" w:rsidRPr="00CE5E4B">
        <w:rPr>
          <w:rFonts w:ascii="Verdana" w:hAnsi="Verdana"/>
          <w:sz w:val="20"/>
          <w:szCs w:val="20"/>
          <w:lang w:eastAsia="en-US"/>
        </w:rPr>
        <w:t xml:space="preserve">– </w:t>
      </w:r>
      <w:r w:rsidR="00D051A9" w:rsidRPr="00CE5E4B">
        <w:rPr>
          <w:rFonts w:ascii="Verdana" w:hAnsi="Verdana" w:cstheme="minorHAnsi"/>
          <w:sz w:val="20"/>
          <w:szCs w:val="20"/>
        </w:rPr>
        <w:t>Lista podwykonawców.</w:t>
      </w:r>
    </w:p>
    <w:p w14:paraId="6C98520D" w14:textId="735E0EA5" w:rsidR="007D3AEE" w:rsidRPr="00CE5E4B" w:rsidRDefault="00237E14"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t>Załącznik nr 6</w:t>
      </w:r>
      <w:r w:rsidR="00D051A9" w:rsidRPr="00CE5E4B">
        <w:rPr>
          <w:rFonts w:ascii="Verdana" w:hAnsi="Verdana"/>
          <w:sz w:val="20"/>
          <w:szCs w:val="20"/>
          <w:lang w:eastAsia="en-US"/>
        </w:rPr>
        <w:t xml:space="preserve">– </w:t>
      </w:r>
      <w:r w:rsidR="00EE0640" w:rsidRPr="00CE5E4B">
        <w:rPr>
          <w:rStyle w:val="FontStyle23"/>
          <w:rFonts w:ascii="Verdana" w:hAnsi="Verdana"/>
        </w:rPr>
        <w:t>Wymagania ubezpieczeniowe</w:t>
      </w:r>
    </w:p>
    <w:p w14:paraId="0D07B852" w14:textId="37E452B7" w:rsidR="007D3AEE" w:rsidRPr="00CE5E4B" w:rsidRDefault="007D3AEE"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t xml:space="preserve">Załącznik nr 7 - Instrukcja ochrony przeciwpożarowej Enea Elektrownia Połaniec Spółka Akcyjna I/DB/B/2/2015 wraz z dokumentami związanymi: </w:t>
      </w:r>
    </w:p>
    <w:p w14:paraId="7C36CA19" w14:textId="77777777" w:rsidR="007D3AEE" w:rsidRPr="00CE5E4B" w:rsidRDefault="007D3AEE" w:rsidP="00093165">
      <w:pPr>
        <w:spacing w:line="300" w:lineRule="auto"/>
        <w:ind w:left="2268"/>
        <w:rPr>
          <w:rFonts w:ascii="Verdana" w:hAnsi="Verdana"/>
          <w:sz w:val="20"/>
          <w:szCs w:val="20"/>
        </w:rPr>
      </w:pPr>
      <w:r w:rsidRPr="00CE5E4B">
        <w:rPr>
          <w:rFonts w:ascii="Verdana" w:hAnsi="Verdana"/>
          <w:sz w:val="20"/>
          <w:szCs w:val="20"/>
        </w:rPr>
        <w:t>Nr. 9 Dokument Zabezpieczenia Przed Wybuchem;</w:t>
      </w:r>
    </w:p>
    <w:p w14:paraId="5CF416A5" w14:textId="77777777" w:rsidR="007D3AEE" w:rsidRPr="00CE5E4B" w:rsidRDefault="007D3AEE" w:rsidP="00093165">
      <w:pPr>
        <w:spacing w:line="300" w:lineRule="auto"/>
        <w:ind w:left="2977" w:hanging="709"/>
        <w:rPr>
          <w:rFonts w:ascii="Verdana" w:hAnsi="Verdana"/>
          <w:sz w:val="20"/>
          <w:szCs w:val="20"/>
        </w:rPr>
      </w:pPr>
      <w:r w:rsidRPr="00CE5E4B">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1B1591A2" w14:textId="77777777" w:rsidR="007D3AEE" w:rsidRPr="00CE5E4B" w:rsidRDefault="007D3AEE" w:rsidP="00093165">
      <w:pPr>
        <w:numPr>
          <w:ilvl w:val="1"/>
          <w:numId w:val="48"/>
        </w:numPr>
        <w:spacing w:line="300" w:lineRule="auto"/>
        <w:ind w:left="2977" w:hanging="567"/>
        <w:jc w:val="both"/>
        <w:rPr>
          <w:rFonts w:ascii="Verdana" w:hAnsi="Verdana"/>
          <w:sz w:val="20"/>
          <w:szCs w:val="20"/>
        </w:rPr>
      </w:pPr>
      <w:r w:rsidRPr="00CE5E4B">
        <w:rPr>
          <w:rFonts w:ascii="Verdana" w:hAnsi="Verdana"/>
          <w:sz w:val="20"/>
          <w:szCs w:val="20"/>
        </w:rPr>
        <w:t>Instrukcji Organizacji Bezpiecznej Pracy w Enea Elektrownia Połaniec Spółka Akcyjna I/DB/B/20/2013 wraz z dokumentami związanymi:</w:t>
      </w:r>
    </w:p>
    <w:p w14:paraId="2580B797" w14:textId="77777777" w:rsidR="007D3AEE" w:rsidRPr="00CE5E4B" w:rsidRDefault="007D3AEE" w:rsidP="00093165">
      <w:pPr>
        <w:spacing w:line="300" w:lineRule="auto"/>
        <w:ind w:left="2410"/>
        <w:rPr>
          <w:rFonts w:ascii="Verdana" w:hAnsi="Verdana"/>
          <w:sz w:val="20"/>
          <w:szCs w:val="20"/>
        </w:rPr>
      </w:pPr>
      <w:r w:rsidRPr="00CE5E4B">
        <w:rPr>
          <w:rFonts w:ascii="Verdana" w:hAnsi="Verdana"/>
          <w:sz w:val="20"/>
          <w:szCs w:val="20"/>
        </w:rPr>
        <w:t>Nr 1  Zasady odłączania i zabezpieczenia źródeł niebezpiecznych energii z wykorzystaniem systemu Lock Out/ Tag Out (LOTO);</w:t>
      </w:r>
    </w:p>
    <w:p w14:paraId="560FD71F"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2 Wykaz prac 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p>
    <w:p w14:paraId="38BCB41A"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3    Wzór Karty zagrożeń i doboru środków ochronnych przed zagrożeniami;</w:t>
      </w:r>
    </w:p>
    <w:p w14:paraId="3A561C3E"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4    Podstawowe wymagania dla Wykonawców realizujących prace na rzecz Elektrowni oraz obowiązki pracowników Elektrowni przy zlecaniu prac Wykonawcom;</w:t>
      </w:r>
    </w:p>
    <w:p w14:paraId="1486455A"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5    Podstawowe zasady obowiązujące podczas wykonywania prac przy urządzeniach energetycznych;</w:t>
      </w:r>
    </w:p>
    <w:p w14:paraId="7E1F4477"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 6    Podstawowe zasady obowiązujące przy wykonywaniu wybranych prac szczególnie niebezpiecznych lub niebezpiecznych;</w:t>
      </w:r>
    </w:p>
    <w:p w14:paraId="109280F8"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Nr.14   Wzór Karty informacyjnej o zagrożeniach / instruktażu przed rozpoczęciem prac;</w:t>
      </w:r>
    </w:p>
    <w:p w14:paraId="5F6A67C2" w14:textId="77777777" w:rsidR="007D3AEE" w:rsidRPr="00CE5E4B" w:rsidRDefault="007D3AEE" w:rsidP="00093165">
      <w:pPr>
        <w:spacing w:line="300" w:lineRule="auto"/>
        <w:ind w:left="3119" w:hanging="709"/>
        <w:rPr>
          <w:rFonts w:ascii="Verdana" w:hAnsi="Verdana"/>
          <w:sz w:val="20"/>
          <w:szCs w:val="20"/>
        </w:rPr>
      </w:pPr>
      <w:r w:rsidRPr="00CE5E4B">
        <w:rPr>
          <w:rFonts w:ascii="Verdana" w:hAnsi="Verdana"/>
          <w:sz w:val="20"/>
          <w:szCs w:val="20"/>
        </w:rPr>
        <w:t xml:space="preserve">Nr.15   Wytyczne do opracowania Instrukcji organizacji robót, sposobu ich rejestracji oraz przekazania Wykonawcom stref wykonywania pracy, obszaru prac. </w:t>
      </w:r>
    </w:p>
    <w:p w14:paraId="101B6A20"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t xml:space="preserve">Instrukcja postępowania w razie wypadków i nagłych </w:t>
      </w:r>
      <w:proofErr w:type="spellStart"/>
      <w:r w:rsidRPr="00CE5E4B">
        <w:rPr>
          <w:rFonts w:ascii="Verdana" w:hAnsi="Verdana"/>
          <w:sz w:val="20"/>
          <w:szCs w:val="20"/>
        </w:rPr>
        <w:t>zachorowań</w:t>
      </w:r>
      <w:proofErr w:type="spellEnd"/>
      <w:r w:rsidRPr="00CE5E4B">
        <w:rPr>
          <w:rFonts w:ascii="Verdana" w:hAnsi="Verdana"/>
          <w:sz w:val="20"/>
          <w:szCs w:val="20"/>
        </w:rPr>
        <w:t xml:space="preserve"> oraz zasady postępowania powypadkowego I/DB/B/15/2007 </w:t>
      </w:r>
    </w:p>
    <w:p w14:paraId="06C30FA4"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t xml:space="preserve">Instrukcja w sprawie zakazu palenia tytoniu I/DB/B/12/2013 </w:t>
      </w:r>
    </w:p>
    <w:p w14:paraId="043BBB08" w14:textId="77777777" w:rsidR="007D3AEE" w:rsidRPr="00CE5E4B" w:rsidRDefault="00D549DB" w:rsidP="00093165">
      <w:pPr>
        <w:numPr>
          <w:ilvl w:val="1"/>
          <w:numId w:val="48"/>
        </w:numPr>
        <w:spacing w:line="300" w:lineRule="auto"/>
        <w:jc w:val="both"/>
        <w:rPr>
          <w:rFonts w:ascii="Verdana" w:hAnsi="Verdana"/>
          <w:sz w:val="20"/>
          <w:szCs w:val="20"/>
        </w:rPr>
      </w:pPr>
      <w:hyperlink r:id="rId21" w:history="1">
        <w:r w:rsidR="007D3AEE" w:rsidRPr="00CE5E4B">
          <w:rPr>
            <w:rStyle w:val="Hipercze"/>
            <w:rFonts w:ascii="Verdana" w:hAnsi="Verdana"/>
            <w:color w:val="auto"/>
            <w:sz w:val="20"/>
            <w:szCs w:val="20"/>
            <w:u w:val="none"/>
          </w:rPr>
          <w:t xml:space="preserve">Instrukcja </w:t>
        </w:r>
        <w:proofErr w:type="spellStart"/>
        <w:r w:rsidR="007D3AEE" w:rsidRPr="00CE5E4B">
          <w:rPr>
            <w:rStyle w:val="Hipercze"/>
            <w:rFonts w:ascii="Verdana" w:hAnsi="Verdana"/>
            <w:color w:val="auto"/>
            <w:sz w:val="20"/>
            <w:szCs w:val="20"/>
            <w:u w:val="none"/>
          </w:rPr>
          <w:t>przepustkowa</w:t>
        </w:r>
        <w:proofErr w:type="spellEnd"/>
        <w:r w:rsidR="007D3AEE" w:rsidRPr="00CE5E4B">
          <w:rPr>
            <w:rStyle w:val="Hipercze"/>
            <w:rFonts w:ascii="Verdana" w:hAnsi="Verdana"/>
            <w:color w:val="auto"/>
            <w:sz w:val="20"/>
            <w:szCs w:val="20"/>
            <w:u w:val="none"/>
          </w:rPr>
          <w:t xml:space="preserve"> dla ruchu osobowego i pojazdów oraz zasady poruszania się po terenie chronionym Elektrowni.</w:t>
        </w:r>
      </w:hyperlink>
    </w:p>
    <w:p w14:paraId="0282DB15" w14:textId="77777777" w:rsidR="007D3AEE" w:rsidRPr="00CE5E4B" w:rsidRDefault="007D3AEE" w:rsidP="00093165">
      <w:pPr>
        <w:numPr>
          <w:ilvl w:val="1"/>
          <w:numId w:val="48"/>
        </w:numPr>
        <w:spacing w:line="300" w:lineRule="auto"/>
        <w:jc w:val="both"/>
        <w:rPr>
          <w:rFonts w:ascii="Verdana" w:hAnsi="Verdana"/>
          <w:sz w:val="20"/>
          <w:szCs w:val="20"/>
        </w:rPr>
      </w:pPr>
      <w:r w:rsidRPr="00CE5E4B">
        <w:rPr>
          <w:rFonts w:ascii="Verdana" w:hAnsi="Verdana"/>
          <w:sz w:val="20"/>
          <w:szCs w:val="20"/>
        </w:rPr>
        <w:t xml:space="preserve">Instrukcja </w:t>
      </w:r>
      <w:proofErr w:type="spellStart"/>
      <w:r w:rsidRPr="00CE5E4B">
        <w:rPr>
          <w:rFonts w:ascii="Verdana" w:hAnsi="Verdana"/>
          <w:sz w:val="20"/>
          <w:szCs w:val="20"/>
        </w:rPr>
        <w:t>przepustkowa</w:t>
      </w:r>
      <w:proofErr w:type="spellEnd"/>
      <w:r w:rsidRPr="00CE5E4B">
        <w:rPr>
          <w:rFonts w:ascii="Verdana" w:hAnsi="Verdana"/>
          <w:sz w:val="20"/>
          <w:szCs w:val="20"/>
        </w:rPr>
        <w:t xml:space="preserve"> dla ruchu materiałowego </w:t>
      </w:r>
    </w:p>
    <w:p w14:paraId="711B5871" w14:textId="0D96A3FF" w:rsidR="007D3AEE" w:rsidRPr="00CE5E4B" w:rsidRDefault="007D3AEE" w:rsidP="00093165">
      <w:pPr>
        <w:pStyle w:val="Tekstpodstawowy2"/>
        <w:spacing w:after="0" w:line="300" w:lineRule="auto"/>
        <w:ind w:left="1418"/>
        <w:rPr>
          <w:rFonts w:ascii="Verdana" w:hAnsi="Verdana"/>
          <w:sz w:val="20"/>
          <w:szCs w:val="20"/>
          <w:lang w:eastAsia="en-US"/>
        </w:rPr>
      </w:pPr>
      <w:r w:rsidRPr="00CE5E4B">
        <w:rPr>
          <w:rFonts w:ascii="Verdana" w:hAnsi="Verdana"/>
          <w:sz w:val="20"/>
          <w:szCs w:val="20"/>
        </w:rPr>
        <w:t>Połaniec</w:t>
      </w:r>
      <w:r w:rsidRPr="00CE5E4B">
        <w:rPr>
          <w:rFonts w:ascii="Verdana" w:hAnsi="Verdana"/>
          <w:sz w:val="20"/>
          <w:szCs w:val="20"/>
          <w:lang w:eastAsia="en-US"/>
        </w:rPr>
        <w:t>:</w:t>
      </w:r>
    </w:p>
    <w:p w14:paraId="411CE083" w14:textId="7E5C219F" w:rsidR="007D3AEE" w:rsidRPr="00CE5E4B" w:rsidRDefault="007D3AEE" w:rsidP="00093165">
      <w:pPr>
        <w:pStyle w:val="Tekstpodstawowy2"/>
        <w:numPr>
          <w:ilvl w:val="2"/>
          <w:numId w:val="4"/>
        </w:numPr>
        <w:spacing w:after="0" w:line="300" w:lineRule="auto"/>
        <w:rPr>
          <w:rFonts w:ascii="Verdana" w:hAnsi="Verdana"/>
          <w:sz w:val="20"/>
          <w:szCs w:val="20"/>
          <w:lang w:eastAsia="en-US"/>
        </w:rPr>
      </w:pPr>
      <w:r w:rsidRPr="00CE5E4B">
        <w:rPr>
          <w:rFonts w:ascii="Verdana" w:hAnsi="Verdana"/>
          <w:sz w:val="20"/>
          <w:szCs w:val="20"/>
          <w:lang w:eastAsia="en-US"/>
        </w:rPr>
        <w:lastRenderedPageBreak/>
        <w:t>Załącznik  nr  8 - Instrukcja postępowania z odpadami wytworzonymi w Elektrowni</w:t>
      </w:r>
    </w:p>
    <w:p w14:paraId="0C23AE91" w14:textId="69546623" w:rsidR="008A64E4" w:rsidRPr="00B66D5E" w:rsidRDefault="007D3AEE">
      <w:pPr>
        <w:pStyle w:val="Tekstpodstawowy2"/>
        <w:numPr>
          <w:ilvl w:val="2"/>
          <w:numId w:val="4"/>
        </w:numPr>
        <w:spacing w:after="0" w:line="300" w:lineRule="auto"/>
        <w:rPr>
          <w:rStyle w:val="FontStyle290"/>
          <w:rFonts w:ascii="Verdana" w:hAnsi="Verdana" w:cs="Times New Roman"/>
          <w:sz w:val="20"/>
          <w:szCs w:val="20"/>
        </w:rPr>
      </w:pPr>
      <w:r w:rsidRPr="00CE5E4B">
        <w:rPr>
          <w:rFonts w:ascii="Verdana" w:hAnsi="Verdana"/>
          <w:sz w:val="20"/>
          <w:szCs w:val="20"/>
          <w:lang w:eastAsia="en-US"/>
        </w:rPr>
        <w:t>Załącznik  nr  9 - Wykaz osób</w:t>
      </w:r>
      <w:r w:rsidR="00AB57F4">
        <w:rPr>
          <w:rFonts w:ascii="Verdana" w:hAnsi="Verdana"/>
          <w:sz w:val="20"/>
          <w:szCs w:val="20"/>
          <w:lang w:eastAsia="en-US"/>
        </w:rPr>
        <w:t>,</w:t>
      </w:r>
      <w:r w:rsidRPr="00CE5E4B">
        <w:rPr>
          <w:rFonts w:ascii="Verdana" w:hAnsi="Verdana"/>
          <w:sz w:val="20"/>
          <w:szCs w:val="20"/>
          <w:lang w:eastAsia="en-US"/>
        </w:rPr>
        <w:t xml:space="preserve">  będący </w:t>
      </w:r>
      <w:r w:rsidRPr="00CE5E4B">
        <w:rPr>
          <w:rStyle w:val="FontStyle290"/>
          <w:rFonts w:ascii="Verdana" w:hAnsi="Verdana"/>
          <w:sz w:val="20"/>
          <w:szCs w:val="20"/>
        </w:rPr>
        <w:t xml:space="preserve">Załącznikiem  nr </w:t>
      </w:r>
      <w:r w:rsidR="00AB57F4">
        <w:rPr>
          <w:rStyle w:val="FontStyle290"/>
          <w:rFonts w:ascii="Verdana" w:hAnsi="Verdana"/>
          <w:sz w:val="20"/>
          <w:szCs w:val="20"/>
        </w:rPr>
        <w:t>2</w:t>
      </w:r>
      <w:r w:rsidRPr="00CE5E4B">
        <w:rPr>
          <w:rStyle w:val="FontStyle290"/>
          <w:rFonts w:ascii="Verdana" w:hAnsi="Verdana"/>
          <w:sz w:val="20"/>
          <w:szCs w:val="20"/>
        </w:rPr>
        <w:t xml:space="preserve"> do Części I SIWZ </w:t>
      </w:r>
    </w:p>
    <w:p w14:paraId="54B68D1B" w14:textId="77777777" w:rsidR="00AB57F4" w:rsidRPr="00FB1BA0" w:rsidRDefault="00AB57F4" w:rsidP="00FB1BA0">
      <w:pPr>
        <w:pStyle w:val="Tekstpodstawowy2"/>
        <w:numPr>
          <w:ilvl w:val="2"/>
          <w:numId w:val="4"/>
        </w:numPr>
        <w:spacing w:after="0" w:line="300" w:lineRule="auto"/>
        <w:rPr>
          <w:rFonts w:ascii="Verdana" w:hAnsi="Verdana"/>
          <w:sz w:val="20"/>
          <w:szCs w:val="20"/>
          <w:lang w:eastAsia="en-US"/>
        </w:rPr>
      </w:pPr>
      <w:r w:rsidRPr="00FB1BA0">
        <w:rPr>
          <w:rFonts w:ascii="Verdana" w:hAnsi="Verdana"/>
          <w:sz w:val="20"/>
          <w:szCs w:val="20"/>
          <w:lang w:eastAsia="en-US"/>
        </w:rPr>
        <w:t>Załącznik nr 10 – Umowa powierzenia przetwarzania danych osobowych</w:t>
      </w:r>
      <w:r w:rsidRPr="00FB1BA0" w:rsidDel="00A90BB6">
        <w:rPr>
          <w:rFonts w:ascii="Verdana" w:hAnsi="Verdana"/>
          <w:sz w:val="20"/>
          <w:szCs w:val="20"/>
          <w:lang w:eastAsia="en-US"/>
        </w:rPr>
        <w:t xml:space="preserve"> </w:t>
      </w:r>
      <w:r w:rsidRPr="00FB1BA0">
        <w:rPr>
          <w:rFonts w:ascii="Verdana" w:hAnsi="Verdana"/>
          <w:sz w:val="20"/>
          <w:szCs w:val="20"/>
          <w:lang w:eastAsia="en-US"/>
        </w:rPr>
        <w:t>z załącznikami</w:t>
      </w:r>
    </w:p>
    <w:p w14:paraId="266F6320" w14:textId="77777777" w:rsidR="00AB57F4" w:rsidRPr="00FB1BA0" w:rsidRDefault="00AB57F4" w:rsidP="00FB1BA0">
      <w:pPr>
        <w:pStyle w:val="Tekstpodstawowy2"/>
        <w:numPr>
          <w:ilvl w:val="2"/>
          <w:numId w:val="4"/>
        </w:numPr>
        <w:spacing w:after="0" w:line="300" w:lineRule="auto"/>
        <w:rPr>
          <w:rFonts w:ascii="Verdana" w:hAnsi="Verdana"/>
          <w:sz w:val="20"/>
          <w:szCs w:val="20"/>
          <w:lang w:eastAsia="en-US"/>
        </w:rPr>
      </w:pPr>
      <w:r w:rsidRPr="00FB1BA0">
        <w:rPr>
          <w:rFonts w:ascii="Verdana" w:hAnsi="Verdana"/>
          <w:sz w:val="20"/>
          <w:szCs w:val="20"/>
          <w:lang w:eastAsia="en-US"/>
        </w:rPr>
        <w:t>Załącznik nr 11- Klauzula informacyjna Administratora dla Kontrahenta związana z realizacją Umowy</w:t>
      </w:r>
    </w:p>
    <w:p w14:paraId="0912CA91" w14:textId="77777777" w:rsidR="00D051A9" w:rsidRPr="00CE5E4B" w:rsidRDefault="00D051A9">
      <w:pPr>
        <w:pStyle w:val="Nagwek2"/>
        <w:spacing w:before="0" w:after="0" w:line="300" w:lineRule="auto"/>
        <w:rPr>
          <w:rFonts w:ascii="Verdana" w:hAnsi="Verdana"/>
          <w:sz w:val="20"/>
          <w:szCs w:val="20"/>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CE5E4B">
        <w:rPr>
          <w:rFonts w:ascii="Verdana" w:hAnsi="Verdana"/>
          <w:sz w:val="20"/>
          <w:szCs w:val="20"/>
          <w:lang w:val="pl-PL"/>
        </w:rPr>
        <w:t>W razie jakichkolwiek rozbieżności, dwuznaczności pomiędzy Umową a Dokumentami Składowymi Umowy, pierwszeństwo mają zapisy Umowy.</w:t>
      </w:r>
    </w:p>
    <w:p w14:paraId="30F1C2F7" w14:textId="3DB43D4D"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 przypadku jakichkolwiek rozbieżności, dwuznaczności lub sprzeczności między Dokumentami Składowymi Umowy, hierarchia ważności określana je</w:t>
      </w:r>
      <w:r w:rsidR="00CE5E4B">
        <w:rPr>
          <w:rFonts w:ascii="Verdana" w:hAnsi="Verdana"/>
          <w:sz w:val="20"/>
          <w:szCs w:val="20"/>
          <w:lang w:val="pl-PL"/>
        </w:rPr>
        <w:t>st w porządku malejącym w pkt 1</w:t>
      </w:r>
      <w:r w:rsidR="001D4052">
        <w:rPr>
          <w:rFonts w:ascii="Verdana" w:hAnsi="Verdana"/>
          <w:sz w:val="20"/>
          <w:szCs w:val="20"/>
          <w:lang w:val="pl-PL"/>
        </w:rPr>
        <w:t>8</w:t>
      </w:r>
      <w:r w:rsidRPr="00CE5E4B">
        <w:rPr>
          <w:rFonts w:ascii="Verdana" w:hAnsi="Verdana"/>
          <w:sz w:val="20"/>
          <w:szCs w:val="20"/>
          <w:lang w:val="pl-PL"/>
        </w:rPr>
        <w:t>.</w:t>
      </w:r>
      <w:r w:rsidR="00AB57F4">
        <w:rPr>
          <w:rFonts w:ascii="Verdana" w:hAnsi="Verdana"/>
          <w:sz w:val="20"/>
          <w:szCs w:val="20"/>
          <w:lang w:val="pl-PL"/>
        </w:rPr>
        <w:t>7</w:t>
      </w:r>
      <w:r w:rsidRPr="00CE5E4B">
        <w:rPr>
          <w:rFonts w:ascii="Verdana" w:hAnsi="Verdana"/>
          <w:sz w:val="20"/>
          <w:szCs w:val="20"/>
          <w:lang w:val="pl-PL"/>
        </w:rPr>
        <w:t xml:space="preserve"> Umowy. </w:t>
      </w:r>
    </w:p>
    <w:p w14:paraId="45D1509A"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kwestiach nieuregulowanych Umową stosuje się </w:t>
      </w:r>
      <w:r w:rsidRPr="00CE5E4B">
        <w:rPr>
          <w:rFonts w:ascii="Verdana" w:hAnsi="Verdana"/>
          <w:b/>
          <w:sz w:val="20"/>
          <w:szCs w:val="20"/>
          <w:lang w:val="pl-PL"/>
        </w:rPr>
        <w:t>odpowiednio</w:t>
      </w:r>
      <w:r w:rsidRPr="00CE5E4B">
        <w:rPr>
          <w:rFonts w:ascii="Verdana" w:hAnsi="Verdana"/>
          <w:sz w:val="20"/>
          <w:szCs w:val="20"/>
          <w:lang w:val="pl-PL"/>
        </w:rPr>
        <w:t xml:space="preserve"> postanowienia OWZU.</w:t>
      </w:r>
      <w:r w:rsidRPr="00CE5E4B">
        <w:rPr>
          <w:rFonts w:ascii="Verdana" w:hAnsi="Verdana"/>
          <w:iCs w:val="0"/>
          <w:sz w:val="20"/>
          <w:szCs w:val="20"/>
          <w:lang w:val="pl-PL"/>
        </w:rPr>
        <w:t xml:space="preserve"> </w:t>
      </w:r>
    </w:p>
    <w:p w14:paraId="0A0DF9BE"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Ewentualne spory wynikłe w związku z wykonaniem Umowy rozstrzygane będą przez sąd właściwy miejscowo ze względu na siedzibę Zamawiającego. </w:t>
      </w:r>
    </w:p>
    <w:p w14:paraId="5532A0AD"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124ADE99" w14:textId="77777777" w:rsidR="00D051A9" w:rsidRPr="00CE5E4B" w:rsidRDefault="00D051A9">
      <w:pPr>
        <w:pStyle w:val="Tekstpodstawowy"/>
        <w:spacing w:after="0" w:line="300" w:lineRule="auto"/>
        <w:rPr>
          <w:rFonts w:ascii="Verdana" w:hAnsi="Verdana"/>
          <w:sz w:val="20"/>
          <w:szCs w:val="20"/>
          <w:lang w:eastAsia="en-US"/>
        </w:rPr>
      </w:pPr>
    </w:p>
    <w:p w14:paraId="5D4A4D93"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ab/>
        <w:t>WYKONAWCA</w:t>
      </w:r>
      <w:r w:rsidRPr="00CE5E4B">
        <w:rPr>
          <w:rFonts w:ascii="Verdana" w:eastAsia="Calibri" w:hAnsi="Verdana" w:cstheme="minorHAnsi"/>
          <w:b/>
          <w:bCs/>
          <w:sz w:val="20"/>
          <w:szCs w:val="20"/>
        </w:rPr>
        <w:tab/>
        <w:t>ZAMAWIAJĄCY</w:t>
      </w:r>
    </w:p>
    <w:p w14:paraId="068EF0E0"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34BB6724"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14709889"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w:t>
      </w:r>
      <w:r w:rsidRPr="00CE5E4B">
        <w:rPr>
          <w:rFonts w:ascii="Verdana" w:eastAsia="Calibri" w:hAnsi="Verdana" w:cstheme="minorHAnsi"/>
          <w:b/>
          <w:bCs/>
          <w:sz w:val="20"/>
          <w:szCs w:val="20"/>
        </w:rPr>
        <w:tab/>
        <w:t>…………………………………………</w:t>
      </w:r>
    </w:p>
    <w:p w14:paraId="3E988C0C"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7D417EC0" w14:textId="77777777" w:rsidR="00237E14" w:rsidRPr="00CE5E4B" w:rsidRDefault="00237E14">
      <w:pPr>
        <w:pStyle w:val="Tekstpodstawowy2"/>
        <w:spacing w:after="0" w:line="300" w:lineRule="auto"/>
        <w:ind w:left="1418"/>
        <w:jc w:val="right"/>
        <w:rPr>
          <w:rFonts w:ascii="Verdana" w:hAnsi="Verdana"/>
          <w:b/>
          <w:sz w:val="20"/>
          <w:szCs w:val="20"/>
        </w:rPr>
      </w:pPr>
      <w:r w:rsidRPr="00CE5E4B">
        <w:rPr>
          <w:rFonts w:ascii="Verdana" w:hAnsi="Verdana"/>
          <w:b/>
          <w:sz w:val="20"/>
          <w:szCs w:val="20"/>
          <w:lang w:eastAsia="en-US"/>
        </w:rPr>
        <w:lastRenderedPageBreak/>
        <w:t>ZAŁĄCZNIK NR 2-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5DC966F2" w14:textId="46A081F2"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3</w:t>
      </w:r>
      <w:r w:rsidR="00D051A9" w:rsidRPr="00CE5E4B">
        <w:rPr>
          <w:rFonts w:ascii="Verdana" w:hAnsi="Verdana" w:cs="Arial"/>
          <w:b/>
          <w:sz w:val="20"/>
          <w:szCs w:val="20"/>
        </w:rPr>
        <w:t xml:space="preserve"> do Umowy </w:t>
      </w:r>
      <w:r w:rsidR="00CC501A">
        <w:rPr>
          <w:rFonts w:ascii="Verdana" w:hAnsi="Verdana" w:cs="Arial"/>
          <w:b/>
          <w:sz w:val="20"/>
          <w:szCs w:val="20"/>
        </w:rPr>
        <w:t>N</w:t>
      </w:r>
      <w:r w:rsidR="00D051A9" w:rsidRPr="00CE5E4B">
        <w:rPr>
          <w:rFonts w:ascii="Verdana" w:hAnsi="Verdana" w:cs="Arial"/>
          <w:b/>
          <w:sz w:val="20"/>
          <w:szCs w:val="20"/>
        </w:rPr>
        <w:t>Z/……./.........../201</w:t>
      </w:r>
      <w:r w:rsidR="004721A9" w:rsidRPr="00CE5E4B">
        <w:rPr>
          <w:rFonts w:ascii="Verdana" w:hAnsi="Verdana" w:cs="Arial"/>
          <w:b/>
          <w:sz w:val="20"/>
          <w:szCs w:val="20"/>
        </w:rPr>
        <w:t>8</w:t>
      </w:r>
      <w:r w:rsidR="00D051A9" w:rsidRPr="00CE5E4B">
        <w:rPr>
          <w:rFonts w:ascii="Verdana" w:hAnsi="Verdana" w:cs="Arial"/>
          <w:b/>
          <w:sz w:val="20"/>
          <w:szCs w:val="20"/>
        </w:rPr>
        <w:t>/......................................../………………………..</w:t>
      </w:r>
    </w:p>
    <w:p w14:paraId="127F3546" w14:textId="360D62A7" w:rsidR="00D051A9" w:rsidRPr="00CE5E4B" w:rsidRDefault="00D051A9">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w:t>
      </w:r>
      <w:r w:rsidR="00AB57F4">
        <w:rPr>
          <w:rFonts w:ascii="Verdana" w:hAnsi="Verdana"/>
          <w:b/>
          <w:sz w:val="20"/>
          <w:szCs w:val="20"/>
        </w:rPr>
        <w:t xml:space="preserve"> (podwykonawcy)</w:t>
      </w:r>
      <w:r w:rsidRPr="00CE5E4B">
        <w:rPr>
          <w:rFonts w:ascii="Verdana" w:hAnsi="Verdana"/>
          <w:b/>
          <w:sz w:val="20"/>
          <w:szCs w:val="20"/>
        </w:rPr>
        <w:t xml:space="preserve"> zatrudnionych na podstawie umowy o pracę</w:t>
      </w:r>
    </w:p>
    <w:p w14:paraId="352B6C5D" w14:textId="7F01D9E0" w:rsidR="00D051A9" w:rsidRPr="00CE5E4B" w:rsidRDefault="00D051A9">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CE5E4B" w14:paraId="23261C79" w14:textId="643128A0" w:rsidTr="004A70C0">
        <w:tc>
          <w:tcPr>
            <w:tcW w:w="525" w:type="dxa"/>
            <w:vAlign w:val="center"/>
          </w:tcPr>
          <w:p w14:paraId="5DE8EC86" w14:textId="051072B8"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4BC6A81F" w14:textId="630DB88F"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1F2C8621" w14:textId="6AF2E504"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0A2263CD" w14:textId="7E40307C" w:rsidR="00093165" w:rsidRPr="00CE5E4B" w:rsidRDefault="00093165">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093165" w:rsidRPr="00CE5E4B" w14:paraId="70885A30" w14:textId="25BEB61B" w:rsidTr="004A70C0">
        <w:tc>
          <w:tcPr>
            <w:tcW w:w="525" w:type="dxa"/>
          </w:tcPr>
          <w:p w14:paraId="081F2122" w14:textId="4CF0713E"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D46BA4B" w14:textId="3F353F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0D6597C8" w14:textId="78D895C1"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0D7C808B" w14:textId="27F5F903"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034A8CE1" w14:textId="1EEF6B66" w:rsidTr="004A70C0">
        <w:tc>
          <w:tcPr>
            <w:tcW w:w="525" w:type="dxa"/>
          </w:tcPr>
          <w:p w14:paraId="39F8DD7F" w14:textId="205CDF3C"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B5626EF" w14:textId="29C9BB4D" w:rsidR="00093165" w:rsidRPr="00CE5E4B" w:rsidRDefault="00093165" w:rsidP="00093165">
            <w:pPr>
              <w:tabs>
                <w:tab w:val="center" w:pos="1704"/>
                <w:tab w:val="left" w:pos="1956"/>
                <w:tab w:val="center" w:pos="7100"/>
              </w:tabs>
              <w:spacing w:line="300" w:lineRule="auto"/>
              <w:rPr>
                <w:rFonts w:ascii="Verdana" w:hAnsi="Verdana" w:cs="Arial"/>
                <w:sz w:val="20"/>
                <w:szCs w:val="20"/>
              </w:rPr>
            </w:pPr>
          </w:p>
        </w:tc>
        <w:tc>
          <w:tcPr>
            <w:tcW w:w="3032" w:type="dxa"/>
          </w:tcPr>
          <w:p w14:paraId="5320517A" w14:textId="3B2335E4"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19E28712" w14:textId="50D73927"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62C0B2F" w14:textId="5F555E9E" w:rsidTr="004A70C0">
        <w:tc>
          <w:tcPr>
            <w:tcW w:w="525" w:type="dxa"/>
          </w:tcPr>
          <w:p w14:paraId="5E0B3980" w14:textId="61F7DE14"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6FA9D252" w14:textId="7D0F7DAD"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60F67711" w14:textId="565562F0"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A42BAF0" w14:textId="24C16C3A"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5DC2DDDC" w14:textId="523D3876" w:rsidTr="004A70C0">
        <w:tc>
          <w:tcPr>
            <w:tcW w:w="525" w:type="dxa"/>
          </w:tcPr>
          <w:p w14:paraId="52B5E6D6" w14:textId="691BCDFB"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76574A3" w14:textId="6AB9F650"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A386355" w14:textId="7B2B5CFC"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6047B714" w14:textId="499B2E66"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3AF55278" w14:textId="173550BD" w:rsidTr="004A70C0">
        <w:tc>
          <w:tcPr>
            <w:tcW w:w="525" w:type="dxa"/>
          </w:tcPr>
          <w:p w14:paraId="17C61A04" w14:textId="11ABF098"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25E0BDCF" w14:textId="0C39B60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39DE6413" w14:textId="1D084CCF"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3B1F762" w14:textId="6277721F" w:rsidR="00093165" w:rsidRPr="00CE5E4B" w:rsidRDefault="00093165">
            <w:pPr>
              <w:tabs>
                <w:tab w:val="center" w:pos="1704"/>
                <w:tab w:val="center" w:pos="7100"/>
              </w:tabs>
              <w:spacing w:line="300" w:lineRule="auto"/>
              <w:jc w:val="right"/>
              <w:rPr>
                <w:rFonts w:ascii="Verdana" w:hAnsi="Verdana" w:cs="Arial"/>
                <w:sz w:val="20"/>
                <w:szCs w:val="20"/>
              </w:rPr>
            </w:pPr>
          </w:p>
        </w:tc>
      </w:tr>
      <w:tr w:rsidR="00093165" w:rsidRPr="00CE5E4B" w14:paraId="74F9AD81" w14:textId="544AC3C5" w:rsidTr="004A70C0">
        <w:tc>
          <w:tcPr>
            <w:tcW w:w="525" w:type="dxa"/>
          </w:tcPr>
          <w:p w14:paraId="706993BE" w14:textId="73672AAA" w:rsidR="00093165" w:rsidRPr="00CE5E4B" w:rsidRDefault="00093165">
            <w:pPr>
              <w:tabs>
                <w:tab w:val="center" w:pos="1704"/>
                <w:tab w:val="center" w:pos="7100"/>
              </w:tabs>
              <w:spacing w:line="300" w:lineRule="auto"/>
              <w:jc w:val="right"/>
              <w:rPr>
                <w:rFonts w:ascii="Verdana" w:hAnsi="Verdana" w:cs="Arial"/>
                <w:sz w:val="20"/>
                <w:szCs w:val="20"/>
              </w:rPr>
            </w:pPr>
          </w:p>
        </w:tc>
        <w:tc>
          <w:tcPr>
            <w:tcW w:w="2959" w:type="dxa"/>
          </w:tcPr>
          <w:p w14:paraId="1D55CB2C" w14:textId="57DCAAF3" w:rsidR="00093165" w:rsidRPr="00CE5E4B" w:rsidRDefault="00093165">
            <w:pPr>
              <w:tabs>
                <w:tab w:val="center" w:pos="1704"/>
                <w:tab w:val="center" w:pos="7100"/>
              </w:tabs>
              <w:spacing w:line="300" w:lineRule="auto"/>
              <w:jc w:val="right"/>
              <w:rPr>
                <w:rFonts w:ascii="Verdana" w:hAnsi="Verdana" w:cs="Arial"/>
                <w:sz w:val="20"/>
                <w:szCs w:val="20"/>
              </w:rPr>
            </w:pPr>
          </w:p>
        </w:tc>
        <w:tc>
          <w:tcPr>
            <w:tcW w:w="3032" w:type="dxa"/>
          </w:tcPr>
          <w:p w14:paraId="7F60273B" w14:textId="47971B65" w:rsidR="00093165" w:rsidRPr="00CE5E4B" w:rsidRDefault="00093165">
            <w:pPr>
              <w:tabs>
                <w:tab w:val="center" w:pos="1704"/>
                <w:tab w:val="center" w:pos="7100"/>
              </w:tabs>
              <w:spacing w:line="300" w:lineRule="auto"/>
              <w:jc w:val="right"/>
              <w:rPr>
                <w:rFonts w:ascii="Verdana" w:hAnsi="Verdana" w:cs="Arial"/>
                <w:sz w:val="20"/>
                <w:szCs w:val="20"/>
              </w:rPr>
            </w:pPr>
          </w:p>
        </w:tc>
        <w:tc>
          <w:tcPr>
            <w:tcW w:w="2835" w:type="dxa"/>
          </w:tcPr>
          <w:p w14:paraId="26CDF0E1" w14:textId="0B02D9D8" w:rsidR="00093165" w:rsidRPr="00CE5E4B" w:rsidRDefault="00093165">
            <w:pPr>
              <w:tabs>
                <w:tab w:val="center" w:pos="1704"/>
                <w:tab w:val="center" w:pos="7100"/>
              </w:tabs>
              <w:spacing w:line="300" w:lineRule="auto"/>
              <w:jc w:val="right"/>
              <w:rPr>
                <w:rFonts w:ascii="Verdana" w:hAnsi="Verdana" w:cs="Arial"/>
                <w:sz w:val="20"/>
                <w:szCs w:val="20"/>
              </w:rPr>
            </w:pPr>
          </w:p>
        </w:tc>
      </w:tr>
    </w:tbl>
    <w:p w14:paraId="62B79FAC" w14:textId="77777777" w:rsidR="00D32385" w:rsidRPr="00CE5E4B" w:rsidRDefault="00D32385">
      <w:pPr>
        <w:spacing w:after="160" w:line="259" w:lineRule="auto"/>
        <w:rPr>
          <w:rFonts w:ascii="Verdana" w:hAnsi="Verdana" w:cs="Arial"/>
          <w:b/>
          <w:sz w:val="20"/>
          <w:szCs w:val="20"/>
        </w:rPr>
      </w:pPr>
      <w:r w:rsidRPr="00CE5E4B">
        <w:rPr>
          <w:rFonts w:ascii="Verdana" w:hAnsi="Verdana" w:cs="Arial"/>
          <w:b/>
          <w:sz w:val="20"/>
          <w:szCs w:val="20"/>
        </w:rPr>
        <w:br w:type="page"/>
      </w:r>
    </w:p>
    <w:p w14:paraId="4866B7B0" w14:textId="47C16E77"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DZ/……/.........../201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04198285" w14:textId="77777777" w:rsidR="00D051A9" w:rsidRPr="00CE5E4B" w:rsidRDefault="00D051A9">
      <w:pPr>
        <w:spacing w:line="300" w:lineRule="auto"/>
        <w:jc w:val="center"/>
        <w:rPr>
          <w:rFonts w:ascii="Verdana" w:hAnsi="Verdana" w:cstheme="minorHAnsi"/>
          <w:b/>
          <w:sz w:val="20"/>
          <w:szCs w:val="20"/>
        </w:rPr>
      </w:pPr>
      <w:r w:rsidRPr="00CE5E4B">
        <w:rPr>
          <w:rFonts w:ascii="Verdana" w:hAnsi="Verdana" w:cstheme="minorHAnsi"/>
          <w:b/>
          <w:sz w:val="20"/>
          <w:szCs w:val="20"/>
        </w:rPr>
        <w:t>wzór Formularza Gwarancji Dobrego Wykonania Umowy</w:t>
      </w:r>
    </w:p>
    <w:p w14:paraId="61B0E05C" w14:textId="77777777" w:rsidR="00D051A9" w:rsidRPr="00CE5E4B" w:rsidRDefault="00D051A9">
      <w:pPr>
        <w:spacing w:line="300" w:lineRule="auto"/>
        <w:rPr>
          <w:rFonts w:ascii="Verdana" w:hAnsi="Verdana" w:cstheme="minorHAnsi"/>
          <w:sz w:val="20"/>
          <w:szCs w:val="20"/>
        </w:rPr>
      </w:pPr>
    </w:p>
    <w:p w14:paraId="599C2487" w14:textId="77777777" w:rsidR="00D051A9" w:rsidRPr="00CE5E4B" w:rsidRDefault="00D051A9">
      <w:pPr>
        <w:tabs>
          <w:tab w:val="left" w:pos="4900"/>
        </w:tabs>
        <w:spacing w:line="300" w:lineRule="auto"/>
        <w:rPr>
          <w:rFonts w:ascii="Verdana" w:hAnsi="Verdana" w:cs="Calibri"/>
          <w:sz w:val="20"/>
          <w:szCs w:val="20"/>
        </w:rPr>
      </w:pPr>
      <w:r w:rsidRPr="00CE5E4B">
        <w:rPr>
          <w:rFonts w:ascii="Verdana" w:hAnsi="Verdana" w:cs="Calibri"/>
          <w:sz w:val="20"/>
          <w:szCs w:val="20"/>
        </w:rPr>
        <w:t>……………………………………..</w:t>
      </w:r>
    </w:p>
    <w:p w14:paraId="56323997" w14:textId="77777777" w:rsidR="00D051A9" w:rsidRPr="00CE5E4B" w:rsidRDefault="00D051A9">
      <w:pPr>
        <w:tabs>
          <w:tab w:val="left" w:pos="4900"/>
        </w:tabs>
        <w:spacing w:line="300" w:lineRule="auto"/>
        <w:rPr>
          <w:rFonts w:ascii="Verdana" w:hAnsi="Verdana" w:cs="Calibri"/>
          <w:sz w:val="20"/>
          <w:szCs w:val="20"/>
        </w:rPr>
      </w:pPr>
      <w:r w:rsidRPr="00CE5E4B">
        <w:rPr>
          <w:rFonts w:ascii="Verdana" w:hAnsi="Verdana" w:cs="Calibri"/>
          <w:sz w:val="20"/>
          <w:szCs w:val="20"/>
        </w:rPr>
        <w:t xml:space="preserve">Pieczęć firmowa banku/ TU [●] </w:t>
      </w:r>
    </w:p>
    <w:p w14:paraId="5FD83AEF"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Miejscowość, rok-mm-</w:t>
      </w:r>
      <w:proofErr w:type="spellStart"/>
      <w:r w:rsidRPr="00CE5E4B">
        <w:rPr>
          <w:rFonts w:ascii="Verdana" w:hAnsi="Verdana" w:cs="Calibri"/>
          <w:sz w:val="20"/>
          <w:szCs w:val="20"/>
        </w:rPr>
        <w:t>dd</w:t>
      </w:r>
      <w:proofErr w:type="spellEnd"/>
    </w:p>
    <w:p w14:paraId="0559BDF1" w14:textId="77777777" w:rsidR="00D051A9" w:rsidRPr="00CE5E4B" w:rsidRDefault="00D051A9">
      <w:pPr>
        <w:tabs>
          <w:tab w:val="left" w:pos="4900"/>
        </w:tabs>
        <w:spacing w:line="300" w:lineRule="auto"/>
        <w:jc w:val="right"/>
        <w:rPr>
          <w:rFonts w:ascii="Verdana" w:hAnsi="Verdana" w:cs="Calibri"/>
          <w:sz w:val="20"/>
          <w:szCs w:val="20"/>
        </w:rPr>
      </w:pPr>
    </w:p>
    <w:p w14:paraId="5ED8753B" w14:textId="77777777" w:rsidR="00D051A9" w:rsidRPr="00CE5E4B" w:rsidRDefault="00D051A9">
      <w:pPr>
        <w:tabs>
          <w:tab w:val="left" w:pos="4900"/>
        </w:tabs>
        <w:spacing w:line="300" w:lineRule="auto"/>
        <w:jc w:val="right"/>
        <w:rPr>
          <w:rFonts w:ascii="Verdana" w:hAnsi="Verdana" w:cs="Calibri"/>
          <w:sz w:val="20"/>
          <w:szCs w:val="20"/>
        </w:rPr>
      </w:pPr>
    </w:p>
    <w:p w14:paraId="3116387E" w14:textId="77777777" w:rsidR="00D051A9" w:rsidRPr="00CE5E4B" w:rsidRDefault="00D051A9">
      <w:pPr>
        <w:tabs>
          <w:tab w:val="left" w:pos="4900"/>
        </w:tabs>
        <w:spacing w:line="300" w:lineRule="auto"/>
        <w:jc w:val="center"/>
        <w:rPr>
          <w:rFonts w:ascii="Verdana" w:hAnsi="Verdana" w:cs="Calibri"/>
          <w:color w:val="FF0000"/>
          <w:sz w:val="20"/>
          <w:szCs w:val="20"/>
        </w:rPr>
      </w:pPr>
      <w:r w:rsidRPr="00CE5E4B">
        <w:rPr>
          <w:rFonts w:ascii="Verdana" w:hAnsi="Verdana" w:cs="Calibri"/>
          <w:b/>
          <w:sz w:val="20"/>
          <w:szCs w:val="20"/>
        </w:rPr>
        <w:t xml:space="preserve">GWARANCJA  DOBREGO WYKONANIA UMOWY [●] </w:t>
      </w:r>
    </w:p>
    <w:p w14:paraId="3C820E5E" w14:textId="77777777" w:rsidR="00D051A9" w:rsidRPr="00CE5E4B" w:rsidRDefault="00D051A9">
      <w:pPr>
        <w:tabs>
          <w:tab w:val="left" w:pos="4900"/>
        </w:tabs>
        <w:spacing w:line="300" w:lineRule="auto"/>
        <w:jc w:val="right"/>
        <w:rPr>
          <w:rFonts w:ascii="Verdana" w:hAnsi="Verdana" w:cs="Calibri"/>
          <w:b/>
          <w:sz w:val="20"/>
          <w:szCs w:val="20"/>
        </w:rPr>
      </w:pPr>
    </w:p>
    <w:p w14:paraId="646E08C2"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sz w:val="20"/>
          <w:szCs w:val="20"/>
        </w:rPr>
        <w:tab/>
      </w:r>
      <w:r w:rsidRPr="00CE5E4B">
        <w:rPr>
          <w:rFonts w:ascii="Verdana" w:hAnsi="Verdana" w:cs="Calibri"/>
          <w:b/>
          <w:sz w:val="20"/>
          <w:szCs w:val="20"/>
        </w:rPr>
        <w:t>Beneficjent:</w:t>
      </w:r>
    </w:p>
    <w:p w14:paraId="6C52E7CB"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Enea Połaniec S.A.</w:t>
      </w:r>
    </w:p>
    <w:p w14:paraId="43935779"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Zawada 26</w:t>
      </w:r>
    </w:p>
    <w:p w14:paraId="068F9933" w14:textId="77777777" w:rsidR="00D051A9" w:rsidRPr="00CE5E4B" w:rsidRDefault="00D051A9">
      <w:pPr>
        <w:tabs>
          <w:tab w:val="left" w:pos="4900"/>
        </w:tabs>
        <w:spacing w:line="300" w:lineRule="auto"/>
        <w:jc w:val="right"/>
        <w:rPr>
          <w:rFonts w:ascii="Verdana" w:hAnsi="Verdana" w:cs="Calibri"/>
          <w:sz w:val="20"/>
          <w:szCs w:val="20"/>
        </w:rPr>
      </w:pPr>
      <w:r w:rsidRPr="00CE5E4B">
        <w:rPr>
          <w:rFonts w:ascii="Verdana" w:hAnsi="Verdana" w:cs="Calibri"/>
          <w:sz w:val="20"/>
          <w:szCs w:val="20"/>
        </w:rPr>
        <w:t>28-230 Połaniec</w:t>
      </w:r>
    </w:p>
    <w:p w14:paraId="4DF4DDA4" w14:textId="77777777" w:rsidR="00D051A9" w:rsidRPr="00CE5E4B" w:rsidRDefault="00D051A9">
      <w:pPr>
        <w:tabs>
          <w:tab w:val="left" w:pos="4900"/>
        </w:tabs>
        <w:spacing w:line="300" w:lineRule="auto"/>
        <w:rPr>
          <w:rFonts w:ascii="Verdana" w:hAnsi="Verdana" w:cs="Calibri"/>
          <w:sz w:val="20"/>
          <w:szCs w:val="20"/>
          <w:u w:val="single"/>
        </w:rPr>
      </w:pPr>
    </w:p>
    <w:p w14:paraId="45E7CB8C" w14:textId="77777777" w:rsidR="00D051A9" w:rsidRPr="00CE5E4B" w:rsidRDefault="00D051A9">
      <w:pPr>
        <w:tabs>
          <w:tab w:val="center" w:pos="4513"/>
          <w:tab w:val="left" w:pos="4900"/>
        </w:tabs>
        <w:suppressAutoHyphens/>
        <w:spacing w:line="300" w:lineRule="auto"/>
        <w:jc w:val="center"/>
        <w:rPr>
          <w:rFonts w:ascii="Verdana" w:hAnsi="Verdana" w:cs="Calibri"/>
          <w:b/>
          <w:spacing w:val="-3"/>
          <w:sz w:val="20"/>
          <w:szCs w:val="20"/>
        </w:rPr>
      </w:pPr>
      <w:r w:rsidRPr="00CE5E4B">
        <w:rPr>
          <w:rFonts w:ascii="Verdana" w:hAnsi="Verdana" w:cs="Calibri"/>
          <w:b/>
          <w:spacing w:val="-3"/>
          <w:sz w:val="20"/>
          <w:szCs w:val="20"/>
        </w:rPr>
        <w:t xml:space="preserve">Gwarancja </w:t>
      </w:r>
      <w:r w:rsidRPr="00CE5E4B">
        <w:rPr>
          <w:rFonts w:ascii="Verdana" w:hAnsi="Verdana" w:cs="Calibri"/>
          <w:b/>
          <w:sz w:val="20"/>
          <w:szCs w:val="20"/>
        </w:rPr>
        <w:t xml:space="preserve">DOBREGO WYKONANIA UMOWY </w:t>
      </w:r>
      <w:r w:rsidRPr="00CE5E4B">
        <w:rPr>
          <w:rFonts w:ascii="Verdana" w:hAnsi="Verdana" w:cs="Calibri"/>
          <w:b/>
          <w:spacing w:val="-3"/>
          <w:sz w:val="20"/>
          <w:szCs w:val="20"/>
        </w:rPr>
        <w:t>nr [</w:t>
      </w:r>
      <w:r w:rsidRPr="00CE5E4B">
        <w:rPr>
          <w:rFonts w:ascii="Verdana" w:hAnsi="Verdana" w:cs="Calibri"/>
          <w:b/>
          <w:spacing w:val="-3"/>
          <w:sz w:val="20"/>
          <w:szCs w:val="20"/>
        </w:rPr>
        <w:sym w:font="Symbol" w:char="F0B7"/>
      </w:r>
      <w:r w:rsidRPr="00CE5E4B">
        <w:rPr>
          <w:rFonts w:ascii="Verdana" w:hAnsi="Verdana" w:cs="Calibri"/>
          <w:b/>
          <w:spacing w:val="-3"/>
          <w:sz w:val="20"/>
          <w:szCs w:val="20"/>
        </w:rPr>
        <w:t xml:space="preserve">] </w:t>
      </w:r>
    </w:p>
    <w:p w14:paraId="68789412" w14:textId="77777777" w:rsidR="00D051A9" w:rsidRPr="00CE5E4B" w:rsidRDefault="00D051A9">
      <w:pPr>
        <w:tabs>
          <w:tab w:val="center" w:pos="4513"/>
          <w:tab w:val="left" w:pos="4900"/>
        </w:tabs>
        <w:suppressAutoHyphens/>
        <w:spacing w:line="300" w:lineRule="auto"/>
        <w:jc w:val="center"/>
        <w:rPr>
          <w:rFonts w:ascii="Verdana" w:hAnsi="Verdana" w:cs="Calibri"/>
          <w:b/>
          <w:spacing w:val="-3"/>
          <w:sz w:val="20"/>
          <w:szCs w:val="20"/>
        </w:rPr>
      </w:pPr>
    </w:p>
    <w:p w14:paraId="74D56B0D" w14:textId="77777777" w:rsidR="00D051A9" w:rsidRPr="00CE5E4B" w:rsidRDefault="00D051A9">
      <w:pPr>
        <w:tabs>
          <w:tab w:val="left" w:pos="-720"/>
          <w:tab w:val="left" w:pos="4900"/>
        </w:tabs>
        <w:suppressAutoHyphens/>
        <w:spacing w:line="300" w:lineRule="auto"/>
        <w:jc w:val="both"/>
        <w:rPr>
          <w:rFonts w:ascii="Verdana" w:hAnsi="Verdana" w:cs="Calibri"/>
          <w:strike/>
          <w:spacing w:val="-3"/>
          <w:sz w:val="20"/>
          <w:szCs w:val="20"/>
        </w:rPr>
      </w:pPr>
      <w:r w:rsidRPr="00CE5E4B">
        <w:rPr>
          <w:rFonts w:ascii="Verdana" w:hAnsi="Verdana" w:cs="Calibri"/>
          <w:spacing w:val="-3"/>
          <w:sz w:val="20"/>
          <w:szCs w:val="20"/>
        </w:rPr>
        <w:t>Zostaliśmy poinformowani, że pomiędzy Państwem, a [●], z siedzibą w [●], ul. [●], [●] (dalej: „</w:t>
      </w:r>
      <w:r w:rsidRPr="00CE5E4B">
        <w:rPr>
          <w:rFonts w:ascii="Verdana" w:hAnsi="Verdana" w:cs="Calibri"/>
          <w:b/>
          <w:spacing w:val="-3"/>
          <w:sz w:val="20"/>
          <w:szCs w:val="20"/>
        </w:rPr>
        <w:t>Wykonawca</w:t>
      </w:r>
      <w:r w:rsidRPr="00CE5E4B">
        <w:rPr>
          <w:rFonts w:ascii="Verdana" w:hAnsi="Verdana" w:cs="Calibri"/>
          <w:spacing w:val="-3"/>
          <w:sz w:val="20"/>
          <w:szCs w:val="20"/>
        </w:rPr>
        <w:t>”), w dniu [●] r. została podpisana umowa nr [●] dotycząca [●] (dalej: „</w:t>
      </w:r>
      <w:r w:rsidRPr="00CE5E4B">
        <w:rPr>
          <w:rFonts w:ascii="Verdana" w:hAnsi="Verdana" w:cs="Calibri"/>
          <w:b/>
          <w:spacing w:val="-3"/>
          <w:sz w:val="20"/>
          <w:szCs w:val="20"/>
        </w:rPr>
        <w:t>Umowa</w:t>
      </w:r>
      <w:r w:rsidRPr="00CE5E4B">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3A78BCDF"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W związku z powyższym, </w:t>
      </w:r>
      <w:r w:rsidRPr="00CE5E4B">
        <w:rPr>
          <w:rFonts w:ascii="Verdana" w:hAnsi="Verdana" w:cs="Arial"/>
          <w:spacing w:val="-3"/>
          <w:sz w:val="20"/>
          <w:szCs w:val="20"/>
        </w:rPr>
        <w:t>[●]</w:t>
      </w:r>
      <w:r w:rsidRPr="00CE5E4B">
        <w:rPr>
          <w:rFonts w:ascii="Verdana" w:hAnsi="Verdana" w:cs="Calibri"/>
          <w:sz w:val="20"/>
          <w:szCs w:val="20"/>
        </w:rPr>
        <w:t xml:space="preserve"> z siedzibą w </w:t>
      </w:r>
      <w:r w:rsidRPr="00CE5E4B">
        <w:rPr>
          <w:rFonts w:ascii="Verdana" w:hAnsi="Verdana" w:cs="Arial"/>
          <w:spacing w:val="-3"/>
          <w:sz w:val="20"/>
          <w:szCs w:val="20"/>
        </w:rPr>
        <w:t>[●]</w:t>
      </w:r>
      <w:r w:rsidRPr="00CE5E4B">
        <w:rPr>
          <w:rFonts w:ascii="Verdana" w:hAnsi="Verdana" w:cs="Calibri"/>
          <w:sz w:val="20"/>
          <w:szCs w:val="20"/>
        </w:rPr>
        <w:t xml:space="preserve">, przy ul. </w:t>
      </w:r>
      <w:r w:rsidRPr="00CE5E4B">
        <w:rPr>
          <w:rFonts w:ascii="Verdana" w:hAnsi="Verdana" w:cs="Arial"/>
          <w:spacing w:val="-3"/>
          <w:sz w:val="20"/>
          <w:szCs w:val="20"/>
        </w:rPr>
        <w:t>[●]</w:t>
      </w:r>
      <w:r w:rsidRPr="00CE5E4B">
        <w:rPr>
          <w:rFonts w:ascii="Verdana" w:hAnsi="Verdana" w:cs="Calibri"/>
          <w:sz w:val="20"/>
          <w:szCs w:val="20"/>
        </w:rPr>
        <w:t xml:space="preserve">, </w:t>
      </w:r>
      <w:r w:rsidRPr="00CE5E4B">
        <w:rPr>
          <w:rFonts w:ascii="Verdana" w:hAnsi="Verdana" w:cs="Arial"/>
          <w:spacing w:val="-3"/>
          <w:sz w:val="20"/>
          <w:szCs w:val="20"/>
        </w:rPr>
        <w:t>[●]</w:t>
      </w:r>
      <w:r w:rsidRPr="00CE5E4B">
        <w:rPr>
          <w:rFonts w:ascii="Verdana" w:hAnsi="Verdana" w:cs="Calibri"/>
          <w:sz w:val="20"/>
          <w:szCs w:val="20"/>
        </w:rPr>
        <w:t xml:space="preserve">, wpisany do Rejestru Przedsiębiorców w Sądzie Rejonowym </w:t>
      </w:r>
      <w:r w:rsidRPr="00CE5E4B">
        <w:rPr>
          <w:rFonts w:ascii="Verdana" w:hAnsi="Verdana" w:cs="Arial"/>
          <w:spacing w:val="-3"/>
          <w:sz w:val="20"/>
          <w:szCs w:val="20"/>
        </w:rPr>
        <w:t>[●]</w:t>
      </w:r>
      <w:r w:rsidRPr="00CE5E4B">
        <w:rPr>
          <w:rFonts w:ascii="Verdana" w:hAnsi="Verdana" w:cs="Calibri"/>
          <w:sz w:val="20"/>
          <w:szCs w:val="20"/>
        </w:rPr>
        <w:t xml:space="preserve"> w </w:t>
      </w:r>
      <w:r w:rsidRPr="00CE5E4B">
        <w:rPr>
          <w:rFonts w:ascii="Verdana" w:hAnsi="Verdana" w:cs="Arial"/>
          <w:spacing w:val="-3"/>
          <w:sz w:val="20"/>
          <w:szCs w:val="20"/>
        </w:rPr>
        <w:t>[●]</w:t>
      </w:r>
      <w:r w:rsidRPr="00CE5E4B">
        <w:rPr>
          <w:rFonts w:ascii="Verdana" w:hAnsi="Verdana" w:cs="Calibri"/>
          <w:sz w:val="20"/>
          <w:szCs w:val="20"/>
        </w:rPr>
        <w:t xml:space="preserve">, Wydział </w:t>
      </w:r>
      <w:r w:rsidRPr="00CE5E4B">
        <w:rPr>
          <w:rFonts w:ascii="Verdana" w:hAnsi="Verdana" w:cs="Arial"/>
          <w:spacing w:val="-3"/>
          <w:sz w:val="20"/>
          <w:szCs w:val="20"/>
        </w:rPr>
        <w:t>[●]</w:t>
      </w:r>
      <w:r w:rsidRPr="00CE5E4B">
        <w:rPr>
          <w:rFonts w:ascii="Verdana" w:hAnsi="Verdana" w:cs="Calibri"/>
          <w:sz w:val="20"/>
          <w:szCs w:val="20"/>
        </w:rPr>
        <w:t xml:space="preserve"> Gospodarczy Krajowego Rejestru Sądowego pod numerem KRS </w:t>
      </w:r>
      <w:r w:rsidRPr="00CE5E4B">
        <w:rPr>
          <w:rFonts w:ascii="Verdana" w:hAnsi="Verdana" w:cs="Arial"/>
          <w:spacing w:val="-3"/>
          <w:sz w:val="20"/>
          <w:szCs w:val="20"/>
        </w:rPr>
        <w:t>[●]</w:t>
      </w:r>
      <w:r w:rsidRPr="00CE5E4B">
        <w:rPr>
          <w:rFonts w:ascii="Verdana" w:hAnsi="Verdana" w:cs="Calibri"/>
          <w:sz w:val="20"/>
          <w:szCs w:val="20"/>
        </w:rPr>
        <w:t xml:space="preserve">, o kapitale zakładowym w kwocie </w:t>
      </w:r>
      <w:r w:rsidRPr="00CE5E4B">
        <w:rPr>
          <w:rFonts w:ascii="Verdana" w:hAnsi="Verdana" w:cs="Arial"/>
          <w:spacing w:val="-3"/>
          <w:sz w:val="20"/>
          <w:szCs w:val="20"/>
        </w:rPr>
        <w:t>[●]</w:t>
      </w:r>
      <w:r w:rsidRPr="00CE5E4B">
        <w:rPr>
          <w:rFonts w:ascii="Verdana" w:hAnsi="Verdana" w:cs="Calibri"/>
          <w:sz w:val="20"/>
          <w:szCs w:val="20"/>
        </w:rPr>
        <w:t xml:space="preserve"> zł oraz kapitale wpłaconym w kwocie </w:t>
      </w:r>
      <w:r w:rsidRPr="00CE5E4B">
        <w:rPr>
          <w:rFonts w:ascii="Verdana" w:hAnsi="Verdana" w:cs="Arial"/>
          <w:spacing w:val="-3"/>
          <w:sz w:val="20"/>
          <w:szCs w:val="20"/>
        </w:rPr>
        <w:t>[●]</w:t>
      </w:r>
      <w:r w:rsidRPr="00CE5E4B">
        <w:rPr>
          <w:rFonts w:ascii="Verdana" w:hAnsi="Verdana" w:cs="Calibri"/>
          <w:sz w:val="20"/>
          <w:szCs w:val="20"/>
        </w:rPr>
        <w:t xml:space="preserve"> zł, NIP: </w:t>
      </w:r>
      <w:r w:rsidRPr="00CE5E4B">
        <w:rPr>
          <w:rFonts w:ascii="Verdana" w:hAnsi="Verdana" w:cs="Arial"/>
          <w:spacing w:val="-3"/>
          <w:sz w:val="20"/>
          <w:szCs w:val="20"/>
        </w:rPr>
        <w:t>[●]</w:t>
      </w:r>
      <w:r w:rsidRPr="00CE5E4B">
        <w:rPr>
          <w:rFonts w:ascii="Verdana" w:hAnsi="Verdana" w:cs="Calibri"/>
          <w:spacing w:val="-3"/>
          <w:sz w:val="20"/>
          <w:szCs w:val="20"/>
        </w:rPr>
        <w:t xml:space="preserve">, </w:t>
      </w:r>
      <w:r w:rsidRPr="00CE5E4B">
        <w:rPr>
          <w:rFonts w:ascii="Verdana" w:hAnsi="Verdana" w:cs="Calibri"/>
          <w:sz w:val="20"/>
          <w:szCs w:val="20"/>
        </w:rPr>
        <w:t xml:space="preserve">Regon: </w:t>
      </w:r>
      <w:r w:rsidRPr="00CE5E4B">
        <w:rPr>
          <w:rFonts w:ascii="Verdana" w:hAnsi="Verdana" w:cs="Arial"/>
          <w:spacing w:val="-3"/>
          <w:sz w:val="20"/>
          <w:szCs w:val="20"/>
        </w:rPr>
        <w:t>[●]</w:t>
      </w:r>
      <w:r w:rsidRPr="00CE5E4B">
        <w:rPr>
          <w:rFonts w:ascii="Verdana" w:hAnsi="Verdana" w:cs="Calibri"/>
          <w:sz w:val="20"/>
          <w:szCs w:val="20"/>
        </w:rPr>
        <w:t xml:space="preserve"> (dalej: „</w:t>
      </w:r>
      <w:r w:rsidRPr="00CE5E4B">
        <w:rPr>
          <w:rFonts w:ascii="Verdana" w:hAnsi="Verdana" w:cs="Calibri"/>
          <w:b/>
          <w:sz w:val="20"/>
          <w:szCs w:val="20"/>
        </w:rPr>
        <w:t>Bank</w:t>
      </w:r>
      <w:r w:rsidRPr="00CE5E4B">
        <w:rPr>
          <w:rFonts w:ascii="Verdana" w:hAnsi="Verdana" w:cs="Calibri"/>
          <w:sz w:val="20"/>
          <w:szCs w:val="20"/>
        </w:rPr>
        <w:t xml:space="preserve">”), działając na zlecenie Wykonawcy, </w:t>
      </w:r>
      <w:r w:rsidRPr="00CE5E4B">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44F28743" w14:textId="77777777" w:rsidR="00D051A9" w:rsidRPr="00CE5E4B" w:rsidRDefault="00D051A9">
      <w:pPr>
        <w:tabs>
          <w:tab w:val="left" w:pos="-720"/>
          <w:tab w:val="left" w:pos="4900"/>
        </w:tabs>
        <w:suppressAutoHyphens/>
        <w:spacing w:line="300" w:lineRule="auto"/>
        <w:jc w:val="center"/>
        <w:rPr>
          <w:rFonts w:ascii="Verdana" w:hAnsi="Verdana" w:cs="Calibri"/>
          <w:b/>
          <w:spacing w:val="-3"/>
          <w:sz w:val="20"/>
          <w:szCs w:val="20"/>
        </w:rPr>
      </w:pPr>
      <w:r w:rsidRPr="00CE5E4B">
        <w:rPr>
          <w:rFonts w:ascii="Verdana" w:hAnsi="Verdana" w:cs="Arial"/>
          <w:spacing w:val="-3"/>
          <w:sz w:val="20"/>
          <w:szCs w:val="20"/>
        </w:rPr>
        <w:t>[●]</w:t>
      </w:r>
      <w:r w:rsidRPr="00CE5E4B">
        <w:rPr>
          <w:rFonts w:ascii="Verdana" w:hAnsi="Verdana" w:cs="Calibri"/>
          <w:b/>
          <w:spacing w:val="-3"/>
          <w:sz w:val="20"/>
          <w:szCs w:val="20"/>
        </w:rPr>
        <w:t xml:space="preserve"> zł</w:t>
      </w:r>
    </w:p>
    <w:p w14:paraId="273BDD6C" w14:textId="77777777" w:rsidR="00D051A9" w:rsidRPr="00CE5E4B" w:rsidRDefault="00D051A9">
      <w:pPr>
        <w:tabs>
          <w:tab w:val="left" w:pos="-720"/>
          <w:tab w:val="left" w:pos="4900"/>
        </w:tabs>
        <w:suppressAutoHyphens/>
        <w:spacing w:line="300" w:lineRule="auto"/>
        <w:jc w:val="center"/>
        <w:rPr>
          <w:rFonts w:ascii="Verdana" w:hAnsi="Verdana" w:cs="Calibri"/>
          <w:spacing w:val="-3"/>
          <w:sz w:val="20"/>
          <w:szCs w:val="20"/>
        </w:rPr>
      </w:pPr>
      <w:r w:rsidRPr="00CE5E4B">
        <w:rPr>
          <w:rFonts w:ascii="Verdana" w:hAnsi="Verdana" w:cs="Calibri"/>
          <w:spacing w:val="-3"/>
          <w:sz w:val="20"/>
          <w:szCs w:val="20"/>
        </w:rPr>
        <w:t xml:space="preserve">(słownie: </w:t>
      </w:r>
      <w:r w:rsidRPr="00CE5E4B">
        <w:rPr>
          <w:rFonts w:ascii="Verdana" w:hAnsi="Verdana" w:cs="Arial"/>
          <w:spacing w:val="-3"/>
          <w:sz w:val="20"/>
          <w:szCs w:val="20"/>
        </w:rPr>
        <w:t>[●]</w:t>
      </w:r>
      <w:r w:rsidRPr="00CE5E4B">
        <w:rPr>
          <w:rFonts w:ascii="Verdana" w:hAnsi="Verdana" w:cs="Calibri"/>
          <w:spacing w:val="-3"/>
          <w:sz w:val="20"/>
          <w:szCs w:val="20"/>
        </w:rPr>
        <w:t xml:space="preserve"> złotych </w:t>
      </w:r>
      <w:r w:rsidRPr="00CE5E4B">
        <w:rPr>
          <w:rFonts w:ascii="Verdana" w:hAnsi="Verdana" w:cs="Arial"/>
          <w:spacing w:val="-3"/>
          <w:sz w:val="20"/>
          <w:szCs w:val="20"/>
        </w:rPr>
        <w:t>[●]</w:t>
      </w:r>
      <w:r w:rsidRPr="00CE5E4B">
        <w:rPr>
          <w:rFonts w:ascii="Verdana" w:hAnsi="Verdana" w:cs="Calibri"/>
          <w:spacing w:val="-3"/>
          <w:sz w:val="20"/>
          <w:szCs w:val="20"/>
        </w:rPr>
        <w:t xml:space="preserve"> /100)</w:t>
      </w:r>
    </w:p>
    <w:p w14:paraId="3EAA480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59A45E8"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 xml:space="preserve">Państwa pisemne żądanie zapłaty powinno zostać przesłane do Banku/Gwaranta na adres: </w:t>
      </w:r>
      <w:r w:rsidRPr="00CE5E4B">
        <w:rPr>
          <w:rFonts w:ascii="Verdana" w:hAnsi="Verdana" w:cs="Arial"/>
          <w:spacing w:val="-3"/>
          <w:sz w:val="20"/>
          <w:szCs w:val="20"/>
        </w:rPr>
        <w:t>[●]</w:t>
      </w:r>
      <w:r w:rsidRPr="00CE5E4B">
        <w:rPr>
          <w:rFonts w:ascii="Verdana" w:hAnsi="Verdana" w:cs="Calibri"/>
          <w:sz w:val="20"/>
          <w:szCs w:val="20"/>
        </w:rPr>
        <w:t xml:space="preserve">, za pośrednictwem banku prowadzącego </w:t>
      </w:r>
      <w:r w:rsidRPr="00CE5E4B">
        <w:rPr>
          <w:rFonts w:ascii="Verdana" w:hAnsi="Verdana" w:cs="Calibri"/>
          <w:bCs/>
          <w:sz w:val="20"/>
          <w:szCs w:val="20"/>
        </w:rPr>
        <w:t>Państwa</w:t>
      </w:r>
      <w:r w:rsidRPr="00CE5E4B">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2A789772"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 xml:space="preserve">Wszystkie wypłaty z tytułu niniejszej gwarancji są wolne od jakichkolwiek wzajemnych roszczeń, potrąceń, podatków, opłat, odsetek i innych obciążeń. </w:t>
      </w:r>
    </w:p>
    <w:p w14:paraId="6F56B2CC" w14:textId="77777777" w:rsidR="00D051A9" w:rsidRPr="00CE5E4B" w:rsidRDefault="00D051A9">
      <w:pPr>
        <w:pStyle w:val="Nagwek2"/>
        <w:numPr>
          <w:ilvl w:val="0"/>
          <w:numId w:val="0"/>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Gwarancja obowiązuje od dnia </w:t>
      </w:r>
      <w:r w:rsidRPr="00CE5E4B">
        <w:rPr>
          <w:rFonts w:ascii="Verdana" w:hAnsi="Verdana" w:cs="Arial"/>
          <w:spacing w:val="-3"/>
          <w:sz w:val="20"/>
          <w:szCs w:val="20"/>
          <w:lang w:val="pl-PL"/>
        </w:rPr>
        <w:t xml:space="preserve">[●]. </w:t>
      </w:r>
      <w:r w:rsidRPr="00CE5E4B">
        <w:rPr>
          <w:rFonts w:ascii="Verdana" w:hAnsi="Verdana" w:cs="Arial"/>
          <w:sz w:val="20"/>
          <w:szCs w:val="20"/>
          <w:lang w:val="pl-PL"/>
        </w:rPr>
        <w:t>Beneficjent zwróci Bankowi/Gwarantowi gwarancje w następujących częściach i terminach:</w:t>
      </w:r>
    </w:p>
    <w:p w14:paraId="6C1639C3" w14:textId="77777777" w:rsidR="00D051A9" w:rsidRPr="00CE5E4B" w:rsidRDefault="00D051A9">
      <w:pPr>
        <w:pStyle w:val="Nagwek2"/>
        <w:numPr>
          <w:ilvl w:val="1"/>
          <w:numId w:val="14"/>
        </w:numPr>
        <w:spacing w:before="0" w:after="0" w:line="300" w:lineRule="auto"/>
        <w:rPr>
          <w:rFonts w:ascii="Verdana" w:hAnsi="Verdana" w:cs="Arial"/>
          <w:b/>
          <w:sz w:val="20"/>
          <w:szCs w:val="20"/>
          <w:lang w:val="pl-PL"/>
        </w:rPr>
      </w:pPr>
      <w:r w:rsidRPr="00CE5E4B">
        <w:rPr>
          <w:rFonts w:ascii="Verdana" w:hAnsi="Verdana" w:cs="Arial"/>
          <w:sz w:val="20"/>
          <w:szCs w:val="20"/>
          <w:lang w:val="pl-PL"/>
        </w:rPr>
        <w:lastRenderedPageBreak/>
        <w:t>70 % (siedemdziesiąt procent) wysokości zabezpieczenia należytego wykonania Umowy - w terminie 30 dni od dnia wykonania Przedmiotu Umowy i uznania go przez Zamawiającego za należycie wykonany,</w:t>
      </w:r>
    </w:p>
    <w:p w14:paraId="2BB2DF35" w14:textId="6E1D13C0" w:rsidR="00D051A9" w:rsidRPr="00CE5E4B" w:rsidRDefault="00D051A9">
      <w:pPr>
        <w:pStyle w:val="Nagwek2"/>
        <w:numPr>
          <w:ilvl w:val="1"/>
          <w:numId w:val="14"/>
        </w:numPr>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30 % (trzydzieści procent) wysokości zabezpieczenia należytego wykonania Umowy (stanowiące kwotę pozostawioną na zabezpieczenie roszczeń z tytułu rękojmi – w terminie 15 dni po upływie okresu rękojmi </w:t>
      </w:r>
    </w:p>
    <w:p w14:paraId="0829C75A" w14:textId="77777777" w:rsidR="00D051A9" w:rsidRPr="00CE5E4B" w:rsidRDefault="00D051A9">
      <w:pPr>
        <w:pStyle w:val="Nagwek2"/>
        <w:numPr>
          <w:ilvl w:val="0"/>
          <w:numId w:val="0"/>
        </w:numPr>
        <w:spacing w:before="0" w:after="0" w:line="300" w:lineRule="auto"/>
        <w:ind w:left="993"/>
        <w:rPr>
          <w:rFonts w:ascii="Verdana" w:hAnsi="Verdana" w:cs="Arial"/>
          <w:b/>
          <w:sz w:val="20"/>
          <w:szCs w:val="20"/>
          <w:lang w:val="pl-PL"/>
        </w:rPr>
      </w:pPr>
      <w:r w:rsidRPr="00CE5E4B">
        <w:rPr>
          <w:rFonts w:ascii="Verdana" w:hAnsi="Verdana" w:cs="Arial"/>
          <w:sz w:val="20"/>
          <w:szCs w:val="20"/>
          <w:lang w:val="pl-PL"/>
        </w:rPr>
        <w:t xml:space="preserve">(dalej: „Termin Ważności Gwarancji”). </w:t>
      </w:r>
    </w:p>
    <w:p w14:paraId="45D18C08" w14:textId="77777777" w:rsidR="00D051A9" w:rsidRPr="00CE5E4B" w:rsidRDefault="00D051A9">
      <w:pPr>
        <w:tabs>
          <w:tab w:val="left" w:pos="-720"/>
          <w:tab w:val="left" w:pos="4900"/>
        </w:tabs>
        <w:suppressAutoHyphens/>
        <w:spacing w:line="300" w:lineRule="auto"/>
        <w:jc w:val="both"/>
        <w:rPr>
          <w:rFonts w:ascii="Verdana" w:hAnsi="Verdana" w:cs="Calibri"/>
          <w:sz w:val="20"/>
          <w:szCs w:val="20"/>
        </w:rPr>
      </w:pPr>
      <w:r w:rsidRPr="00CE5E4B">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2F5DB90" w14:textId="77777777" w:rsidR="00D051A9" w:rsidRPr="00CE5E4B" w:rsidRDefault="00D051A9">
      <w:pPr>
        <w:spacing w:line="300" w:lineRule="auto"/>
        <w:jc w:val="both"/>
        <w:rPr>
          <w:rFonts w:ascii="Verdana" w:hAnsi="Verdana" w:cs="Calibri"/>
          <w:sz w:val="20"/>
          <w:szCs w:val="20"/>
        </w:rPr>
      </w:pPr>
      <w:r w:rsidRPr="00CE5E4B">
        <w:rPr>
          <w:rFonts w:ascii="Verdana" w:hAnsi="Verdana" w:cs="Calibri"/>
          <w:sz w:val="20"/>
          <w:szCs w:val="20"/>
        </w:rPr>
        <w:t>Niniejsza gwarancja wygasa automatycznie w przypadku:</w:t>
      </w:r>
    </w:p>
    <w:p w14:paraId="7CF4CFD1"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6D58115"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7C5DBB8"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gdy świadczenia Banku/ Gwaranta, z tytułu niniejszej gwarancji, osiągną kwotę gwarancji;</w:t>
      </w:r>
    </w:p>
    <w:p w14:paraId="5C8AFA8F" w14:textId="77777777" w:rsidR="00D051A9" w:rsidRPr="00CE5E4B" w:rsidRDefault="00D051A9">
      <w:pPr>
        <w:numPr>
          <w:ilvl w:val="0"/>
          <w:numId w:val="7"/>
        </w:numPr>
        <w:spacing w:line="300" w:lineRule="auto"/>
        <w:jc w:val="both"/>
        <w:rPr>
          <w:rFonts w:ascii="Verdana" w:hAnsi="Verdana" w:cs="Calibri"/>
          <w:sz w:val="20"/>
          <w:szCs w:val="20"/>
        </w:rPr>
      </w:pPr>
      <w:r w:rsidRPr="00CE5E4B">
        <w:rPr>
          <w:rFonts w:ascii="Verdana" w:hAnsi="Verdana" w:cs="Calibri"/>
          <w:sz w:val="20"/>
          <w:szCs w:val="20"/>
        </w:rPr>
        <w:t xml:space="preserve">zwrócenia do Banku/ Gwarantowi oryginału niniejszej gwarancji przed upływem Terminu Ważności Gwarancji.   </w:t>
      </w:r>
    </w:p>
    <w:p w14:paraId="5ABB1C2F" w14:textId="77777777" w:rsidR="00D051A9" w:rsidRPr="00CE5E4B" w:rsidRDefault="00D051A9">
      <w:pPr>
        <w:spacing w:line="300" w:lineRule="auto"/>
        <w:jc w:val="both"/>
        <w:rPr>
          <w:rFonts w:ascii="Verdana" w:hAnsi="Verdana" w:cs="Calibri"/>
          <w:sz w:val="20"/>
          <w:szCs w:val="20"/>
        </w:rPr>
      </w:pPr>
      <w:r w:rsidRPr="00CE5E4B">
        <w:rPr>
          <w:rFonts w:ascii="Verdana" w:hAnsi="Verdana" w:cs="Calibri"/>
          <w:sz w:val="20"/>
          <w:szCs w:val="20"/>
        </w:rPr>
        <w:t xml:space="preserve">Niniejsza gwarancja powinna być zwrócona do Banku/ Gwarantowi: </w:t>
      </w:r>
    </w:p>
    <w:p w14:paraId="573527EA"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po upływie Terminu Ważności Gwarancji;</w:t>
      </w:r>
    </w:p>
    <w:p w14:paraId="2D492AFA"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po dokonaniu przez Bank/ Gwaranta, w ramach niniejszej gwarancji, płatności na Państwa rzecz, na łączną kwotę gwarancji;</w:t>
      </w:r>
    </w:p>
    <w:p w14:paraId="6B029308" w14:textId="77777777" w:rsidR="00D051A9" w:rsidRPr="00CE5E4B" w:rsidRDefault="00D051A9">
      <w:pPr>
        <w:numPr>
          <w:ilvl w:val="0"/>
          <w:numId w:val="6"/>
        </w:numPr>
        <w:spacing w:line="300" w:lineRule="auto"/>
        <w:jc w:val="both"/>
        <w:rPr>
          <w:rFonts w:ascii="Verdana" w:hAnsi="Verdana" w:cs="Calibri"/>
          <w:sz w:val="20"/>
          <w:szCs w:val="20"/>
        </w:rPr>
      </w:pPr>
      <w:r w:rsidRPr="00CE5E4B">
        <w:rPr>
          <w:rFonts w:ascii="Verdana" w:hAnsi="Verdana" w:cs="Calibri"/>
          <w:sz w:val="20"/>
          <w:szCs w:val="20"/>
        </w:rPr>
        <w:t xml:space="preserve">w przypadku zwolnienia Banku/ Gwaranta przez Państwa ze zobowiązań wynikających z niniejszej gwarancji przed upływem Terminu Ważności Gwarancji. </w:t>
      </w:r>
    </w:p>
    <w:p w14:paraId="5CCF8E6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z w:val="20"/>
          <w:szCs w:val="20"/>
        </w:rPr>
        <w:t>Przeniesienie wierzytelności wynikających z niniejszej</w:t>
      </w:r>
      <w:r w:rsidRPr="00CE5E4B">
        <w:rPr>
          <w:rFonts w:ascii="Verdana" w:hAnsi="Verdana" w:cs="Calibri"/>
          <w:spacing w:val="-3"/>
          <w:sz w:val="20"/>
          <w:szCs w:val="20"/>
        </w:rPr>
        <w:t xml:space="preserve"> gwarancji jest możliwe tylko za zgodą Banku.</w:t>
      </w:r>
    </w:p>
    <w:p w14:paraId="21978A18"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Gwarancja została sporządzona według przepisów prawa polskiego.</w:t>
      </w:r>
    </w:p>
    <w:p w14:paraId="4D9991C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177AA869"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p>
    <w:p w14:paraId="579B7632"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p>
    <w:p w14:paraId="021242E5"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w:t>
      </w:r>
    </w:p>
    <w:p w14:paraId="119CFFC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Arial"/>
          <w:spacing w:val="-3"/>
          <w:sz w:val="20"/>
          <w:szCs w:val="20"/>
        </w:rPr>
        <w:t>[●]</w:t>
      </w:r>
      <w:r w:rsidRPr="00CE5E4B">
        <w:rPr>
          <w:rFonts w:ascii="Verdana" w:hAnsi="Verdana" w:cs="Calibri"/>
          <w:spacing w:val="-3"/>
          <w:sz w:val="20"/>
          <w:szCs w:val="20"/>
        </w:rPr>
        <w:t xml:space="preserve"> </w:t>
      </w:r>
    </w:p>
    <w:p w14:paraId="4F0DD5DB"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 xml:space="preserve">[pieczęć firmowa oraz podpisy osób upoważnionych </w:t>
      </w:r>
    </w:p>
    <w:p w14:paraId="60D20B7F" w14:textId="77777777" w:rsidR="00D051A9" w:rsidRPr="00CE5E4B" w:rsidRDefault="00D051A9">
      <w:pPr>
        <w:tabs>
          <w:tab w:val="left" w:pos="-720"/>
          <w:tab w:val="left" w:pos="4900"/>
        </w:tabs>
        <w:suppressAutoHyphens/>
        <w:spacing w:line="300" w:lineRule="auto"/>
        <w:jc w:val="both"/>
        <w:rPr>
          <w:rFonts w:ascii="Verdana" w:hAnsi="Verdana" w:cs="Calibri"/>
          <w:spacing w:val="-3"/>
          <w:sz w:val="20"/>
          <w:szCs w:val="20"/>
        </w:rPr>
      </w:pPr>
      <w:r w:rsidRPr="00CE5E4B">
        <w:rPr>
          <w:rFonts w:ascii="Verdana" w:hAnsi="Verdana" w:cs="Calibri"/>
          <w:spacing w:val="-3"/>
          <w:sz w:val="20"/>
          <w:szCs w:val="20"/>
        </w:rPr>
        <w:t>do składania oświadczeń woli w imieniu Banku/ Gwaranta]</w:t>
      </w:r>
    </w:p>
    <w:p w14:paraId="750FF847"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00B4A047" w14:textId="7CBA5E85"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5</w:t>
      </w:r>
      <w:r w:rsidR="00D051A9" w:rsidRPr="00CE5E4B">
        <w:rPr>
          <w:rFonts w:ascii="Verdana" w:hAnsi="Verdana" w:cs="Arial"/>
          <w:b/>
          <w:sz w:val="20"/>
          <w:szCs w:val="20"/>
        </w:rPr>
        <w:t xml:space="preserve"> do Umowy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43FFB32E" w14:textId="14C90264" w:rsidR="00D051A9" w:rsidRPr="00CE5E4B" w:rsidRDefault="00D051A9">
      <w:pPr>
        <w:spacing w:line="300" w:lineRule="auto"/>
        <w:jc w:val="right"/>
        <w:rPr>
          <w:rFonts w:ascii="Verdana" w:hAnsi="Verdana" w:cs="Arial"/>
          <w:b/>
          <w:sz w:val="20"/>
          <w:szCs w:val="20"/>
        </w:rPr>
      </w:pPr>
      <w:r w:rsidRPr="00CE5E4B">
        <w:rPr>
          <w:rFonts w:ascii="Verdana" w:hAnsi="Verdana" w:cs="Arial"/>
          <w:b/>
          <w:sz w:val="20"/>
          <w:szCs w:val="20"/>
        </w:rPr>
        <w:lastRenderedPageBreak/>
        <w:t xml:space="preserve">ZAŁĄCZNIK </w:t>
      </w:r>
      <w:r w:rsidR="00ED4C20" w:rsidRPr="00CE5E4B">
        <w:rPr>
          <w:rFonts w:ascii="Verdana" w:hAnsi="Verdana" w:cs="Arial"/>
          <w:b/>
          <w:sz w:val="20"/>
          <w:szCs w:val="20"/>
        </w:rPr>
        <w:t>NR 6</w:t>
      </w:r>
      <w:r w:rsidRPr="00CE5E4B">
        <w:rPr>
          <w:rFonts w:ascii="Verdana" w:hAnsi="Verdana" w:cs="Arial"/>
          <w:b/>
          <w:sz w:val="20"/>
          <w:szCs w:val="20"/>
        </w:rPr>
        <w:t xml:space="preserve"> do Umowy DZ/……./.........../201</w:t>
      </w:r>
      <w:r w:rsidR="00016F5E" w:rsidRPr="00CE5E4B">
        <w:rPr>
          <w:rFonts w:ascii="Verdana" w:hAnsi="Verdana" w:cs="Arial"/>
          <w:b/>
          <w:sz w:val="20"/>
          <w:szCs w:val="20"/>
        </w:rPr>
        <w:t>8</w:t>
      </w:r>
      <w:r w:rsidRPr="00CE5E4B">
        <w:rPr>
          <w:rFonts w:ascii="Verdana" w:hAnsi="Verdana" w:cs="Arial"/>
          <w:b/>
          <w:sz w:val="20"/>
          <w:szCs w:val="20"/>
        </w:rPr>
        <w:t>/................................../………….</w:t>
      </w:r>
    </w:p>
    <w:p w14:paraId="4389C3AD" w14:textId="77777777" w:rsidR="00D051A9" w:rsidRPr="00CE5E4B" w:rsidRDefault="00D051A9">
      <w:pPr>
        <w:spacing w:line="300" w:lineRule="auto"/>
        <w:jc w:val="center"/>
        <w:rPr>
          <w:rFonts w:ascii="Verdana" w:hAnsi="Verdana" w:cs="Arial"/>
          <w:b/>
          <w:sz w:val="20"/>
          <w:szCs w:val="20"/>
        </w:rPr>
      </w:pPr>
    </w:p>
    <w:p w14:paraId="1724A721" w14:textId="21E95A61" w:rsidR="00D051A9" w:rsidRDefault="00EE0640">
      <w:pPr>
        <w:spacing w:line="300" w:lineRule="auto"/>
        <w:jc w:val="center"/>
        <w:rPr>
          <w:rFonts w:ascii="Verdana" w:hAnsi="Verdana" w:cs="Arial"/>
          <w:b/>
          <w:sz w:val="20"/>
          <w:szCs w:val="20"/>
        </w:rPr>
      </w:pPr>
      <w:r w:rsidRPr="00CE5E4B">
        <w:rPr>
          <w:rFonts w:ascii="Verdana" w:hAnsi="Verdana" w:cs="Arial"/>
          <w:b/>
          <w:sz w:val="20"/>
          <w:szCs w:val="20"/>
        </w:rPr>
        <w:t>Wymagania ubezpieczeniowe wykonawcy</w:t>
      </w:r>
    </w:p>
    <w:p w14:paraId="42F4C3BB" w14:textId="77777777" w:rsidR="00CE5E4B" w:rsidRPr="00CE5E4B" w:rsidRDefault="00CE5E4B" w:rsidP="00CE5E4B">
      <w:pPr>
        <w:spacing w:line="300" w:lineRule="auto"/>
        <w:contextualSpacing/>
        <w:jc w:val="both"/>
        <w:rPr>
          <w:rFonts w:ascii="Verdana" w:eastAsia="Calibri" w:hAnsi="Verdana" w:cs="Arial"/>
          <w:sz w:val="20"/>
          <w:szCs w:val="20"/>
        </w:rPr>
      </w:pPr>
    </w:p>
    <w:p w14:paraId="4305BD37"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sz w:val="20"/>
          <w:szCs w:val="20"/>
        </w:rPr>
      </w:pPr>
      <w:r w:rsidRPr="00CE5E4B">
        <w:rPr>
          <w:rFonts w:ascii="Verdana" w:eastAsia="Calibri" w:hAnsi="Verdana" w:cs="Arial"/>
          <w:sz w:val="20"/>
          <w:szCs w:val="20"/>
        </w:rPr>
        <w:t>Wykonawca zapewni ochronę ubezpieczeniową w ramach następujących umów ubezpieczenia:</w:t>
      </w:r>
    </w:p>
    <w:p w14:paraId="4E38D07B"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ubezpieczenie odpowiedzialności cywilnej zgodnie z zapisami ust. 2 niniejszego załącznika;</w:t>
      </w:r>
    </w:p>
    <w:p w14:paraId="74A2CEEE"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ubezpieczenie odpowiedzialności cywilnej projektanta zgodnie z zapisami ust. 3 niniejszego załącznika.</w:t>
      </w:r>
    </w:p>
    <w:p w14:paraId="24E96EE8"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Ubezpieczenie </w:t>
      </w:r>
      <w:proofErr w:type="spellStart"/>
      <w:r w:rsidRPr="00CE5E4B">
        <w:rPr>
          <w:rFonts w:ascii="Verdana" w:eastAsia="Calibri" w:hAnsi="Verdana" w:cs="Arial"/>
          <w:sz w:val="20"/>
          <w:szCs w:val="20"/>
        </w:rPr>
        <w:t>ryzyk</w:t>
      </w:r>
      <w:proofErr w:type="spellEnd"/>
      <w:r w:rsidRPr="00CE5E4B">
        <w:rPr>
          <w:rFonts w:ascii="Verdana" w:eastAsia="Calibri" w:hAnsi="Verdana" w:cs="Arial"/>
          <w:sz w:val="20"/>
          <w:szCs w:val="20"/>
        </w:rPr>
        <w:t xml:space="preserve"> budowy i montaży CAR/EAR zgodnie zapisami ust.4 niniejszego załącznika </w:t>
      </w:r>
    </w:p>
    <w:p w14:paraId="2A508A3B"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Ubezpieczenie mienia podczas transportu dla wartości mienia na jednym środku transportu co najmniej 1 000 000, zł zgodnie z zapisami ust. 5 niniejszego załącznika </w:t>
      </w:r>
    </w:p>
    <w:p w14:paraId="6ED3CC01" w14:textId="77777777" w:rsidR="00CE5E4B" w:rsidRPr="00CE5E4B" w:rsidRDefault="00CE5E4B" w:rsidP="00CE5E4B">
      <w:pPr>
        <w:numPr>
          <w:ilvl w:val="4"/>
          <w:numId w:val="51"/>
        </w:numPr>
        <w:spacing w:line="300" w:lineRule="auto"/>
        <w:ind w:left="1134" w:hanging="567"/>
        <w:contextualSpacing/>
        <w:jc w:val="both"/>
        <w:rPr>
          <w:rFonts w:ascii="Verdana" w:eastAsia="Calibri" w:hAnsi="Verdana" w:cs="Arial"/>
          <w:sz w:val="20"/>
          <w:szCs w:val="20"/>
        </w:rPr>
      </w:pPr>
      <w:r w:rsidRPr="00CE5E4B">
        <w:rPr>
          <w:rFonts w:ascii="Verdana" w:eastAsia="Calibri" w:hAnsi="Verdana" w:cs="Arial"/>
          <w:sz w:val="20"/>
          <w:szCs w:val="20"/>
        </w:rPr>
        <w:t xml:space="preserve">Pozostałe ubezpieczenia wg ust 6 niniejszego załącznika </w:t>
      </w:r>
    </w:p>
    <w:p w14:paraId="4E4622A5" w14:textId="77777777" w:rsidR="00CE5E4B" w:rsidRPr="00CE5E4B" w:rsidRDefault="00CE5E4B" w:rsidP="00CE5E4B">
      <w:pPr>
        <w:spacing w:line="300" w:lineRule="auto"/>
        <w:ind w:left="426"/>
        <w:jc w:val="both"/>
        <w:rPr>
          <w:rFonts w:ascii="Verdana" w:eastAsia="Calibri" w:hAnsi="Verdana" w:cs="Arial"/>
          <w:sz w:val="20"/>
          <w:szCs w:val="20"/>
        </w:rPr>
      </w:pPr>
    </w:p>
    <w:p w14:paraId="73ABFD83" w14:textId="77777777" w:rsidR="00CE5E4B" w:rsidRPr="00CE5E4B" w:rsidRDefault="00CE5E4B" w:rsidP="004C2139">
      <w:pPr>
        <w:numPr>
          <w:ilvl w:val="3"/>
          <w:numId w:val="51"/>
        </w:numPr>
        <w:spacing w:line="360" w:lineRule="auto"/>
        <w:ind w:left="425" w:hanging="425"/>
        <w:contextualSpacing/>
        <w:jc w:val="both"/>
        <w:rPr>
          <w:rFonts w:ascii="Verdana" w:eastAsia="Calibri" w:hAnsi="Verdana" w:cs="Arial"/>
          <w:b/>
          <w:sz w:val="20"/>
          <w:szCs w:val="20"/>
        </w:rPr>
      </w:pPr>
      <w:bookmarkStart w:id="20" w:name="_Toc173508571"/>
      <w:r w:rsidRPr="00CE5E4B">
        <w:rPr>
          <w:rFonts w:ascii="Verdana" w:eastAsia="Calibri" w:hAnsi="Verdana" w:cs="Arial"/>
          <w:b/>
          <w:sz w:val="20"/>
          <w:szCs w:val="20"/>
        </w:rPr>
        <w:t>Ubezpieczenie Odpowiedzialności Cywilnej</w:t>
      </w:r>
      <w:bookmarkEnd w:id="20"/>
      <w:r w:rsidRPr="00CE5E4B">
        <w:rPr>
          <w:rFonts w:ascii="Verdana" w:eastAsia="Calibri" w:hAnsi="Verdana" w:cs="Arial"/>
          <w:b/>
          <w:sz w:val="20"/>
          <w:szCs w:val="20"/>
        </w:rPr>
        <w:t xml:space="preserve"> </w:t>
      </w:r>
    </w:p>
    <w:p w14:paraId="2829882C" w14:textId="77777777" w:rsidR="00CE5E4B" w:rsidRPr="00CE5E4B" w:rsidRDefault="00CE5E4B" w:rsidP="004C2139">
      <w:pPr>
        <w:spacing w:line="312" w:lineRule="auto"/>
        <w:ind w:left="426"/>
        <w:contextualSpacing/>
        <w:jc w:val="both"/>
        <w:rPr>
          <w:rFonts w:ascii="Verdana" w:eastAsia="Calibri" w:hAnsi="Verdana" w:cs="Arial"/>
          <w:sz w:val="20"/>
          <w:szCs w:val="20"/>
        </w:rPr>
      </w:pPr>
      <w:r w:rsidRPr="00CE5E4B">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C59C3F1" w14:textId="77777777" w:rsidR="00CE5E4B" w:rsidRPr="00CE5E4B" w:rsidRDefault="00CE5E4B" w:rsidP="004C2139">
      <w:pPr>
        <w:spacing w:line="312" w:lineRule="auto"/>
        <w:ind w:firstLine="426"/>
        <w:jc w:val="both"/>
        <w:rPr>
          <w:rFonts w:ascii="Verdana" w:eastAsia="Calibri" w:hAnsi="Verdana" w:cs="Arial"/>
          <w:sz w:val="20"/>
          <w:szCs w:val="20"/>
        </w:rPr>
      </w:pPr>
      <w:r w:rsidRPr="00CE5E4B">
        <w:rPr>
          <w:rFonts w:ascii="Verdana" w:eastAsia="Calibri" w:hAnsi="Verdana" w:cs="Arial"/>
          <w:sz w:val="20"/>
          <w:szCs w:val="20"/>
        </w:rPr>
        <w:t>Ubezpieczenie to będzie spełniało łącznie następujące warunki:</w:t>
      </w:r>
    </w:p>
    <w:p w14:paraId="7ABEEB16" w14:textId="77777777" w:rsidR="00CE5E4B" w:rsidRPr="00CE5E4B" w:rsidRDefault="00CE5E4B" w:rsidP="004C2139">
      <w:pPr>
        <w:pStyle w:val="Akapitzlist"/>
        <w:numPr>
          <w:ilvl w:val="0"/>
          <w:numId w:val="53"/>
        </w:numPr>
        <w:spacing w:line="312" w:lineRule="auto"/>
        <w:jc w:val="both"/>
        <w:rPr>
          <w:rFonts w:ascii="Verdana" w:eastAsia="Calibri" w:hAnsi="Verdana" w:cs="Arial"/>
          <w:sz w:val="20"/>
          <w:szCs w:val="20"/>
        </w:rPr>
      </w:pPr>
      <w:r w:rsidRPr="00CE5E4B">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CE5E4B">
        <w:rPr>
          <w:rFonts w:ascii="Verdana" w:eastAsia="Calibri" w:hAnsi="Verdana" w:cs="Arial"/>
          <w:sz w:val="20"/>
          <w:szCs w:val="20"/>
        </w:rPr>
        <w:t>.</w:t>
      </w:r>
    </w:p>
    <w:p w14:paraId="094D9279" w14:textId="77777777" w:rsidR="00CE5E4B" w:rsidRPr="00CE5E4B" w:rsidRDefault="00CE5E4B" w:rsidP="004C2139">
      <w:pPr>
        <w:pStyle w:val="Akapitzlist"/>
        <w:spacing w:line="312" w:lineRule="auto"/>
        <w:ind w:left="786"/>
        <w:jc w:val="both"/>
        <w:rPr>
          <w:rFonts w:ascii="Verdana" w:eastAsia="Calibri" w:hAnsi="Verdana" w:cs="Arial"/>
          <w:sz w:val="20"/>
          <w:szCs w:val="20"/>
        </w:rPr>
      </w:pPr>
      <w:r w:rsidRPr="00CE5E4B">
        <w:rPr>
          <w:rFonts w:ascii="Verdana" w:eastAsia="Calibri" w:hAnsi="Verdana" w:cs="Arial"/>
          <w:sz w:val="20"/>
          <w:szCs w:val="20"/>
        </w:rPr>
        <w:t>Dodatkowo, zakres ubezpieczenia zostanie rozszerzony o / będzie uwzględniał:</w:t>
      </w:r>
    </w:p>
    <w:p w14:paraId="7FF8D996"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 xml:space="preserve">szkody osobowe wyrządzone przez Ubezpieczonych zatrudnionym przy realizacji inwestycji pracownikom (OC pracodawcy) z możliwością zastosowania </w:t>
      </w:r>
      <w:proofErr w:type="spellStart"/>
      <w:r w:rsidRPr="00CE5E4B">
        <w:rPr>
          <w:rFonts w:ascii="Verdana" w:hAnsi="Verdana" w:cs="Arial"/>
          <w:iCs/>
          <w:sz w:val="20"/>
          <w:szCs w:val="20"/>
        </w:rPr>
        <w:t>podlimitu</w:t>
      </w:r>
      <w:proofErr w:type="spellEnd"/>
      <w:r w:rsidRPr="00CE5E4B">
        <w:rPr>
          <w:rFonts w:ascii="Verdana" w:hAnsi="Verdana" w:cs="Arial"/>
          <w:iCs/>
          <w:sz w:val="20"/>
          <w:szCs w:val="20"/>
        </w:rPr>
        <w:t xml:space="preserve"> odpowiedzialności w wysokości nie niższej niż 2.000.000 zł (słownie: dwa miliony złotych) na jedno i wszystkie zdarzenia;</w:t>
      </w:r>
    </w:p>
    <w:p w14:paraId="08C04116"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528DAA8E"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powstałe po wykonaniu pracy lub usługi wynikłe z nienależytego wykonania zobowiązania, i/lub z czynu niedozwolonego;</w:t>
      </w:r>
    </w:p>
    <w:p w14:paraId="1FD4E0F4" w14:textId="77777777" w:rsidR="00CE5E4B" w:rsidRPr="00CE5E4B"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powstałe wskutek rażącego niedbalstwa;</w:t>
      </w:r>
    </w:p>
    <w:p w14:paraId="44C6C28A" w14:textId="77777777" w:rsidR="00CE5E4B" w:rsidRPr="004C2139" w:rsidRDefault="00CE5E4B" w:rsidP="004C2139">
      <w:pPr>
        <w:pStyle w:val="Akapitzlist"/>
        <w:numPr>
          <w:ilvl w:val="0"/>
          <w:numId w:val="54"/>
        </w:numPr>
        <w:spacing w:line="312" w:lineRule="auto"/>
        <w:jc w:val="both"/>
        <w:rPr>
          <w:rFonts w:ascii="Verdana" w:eastAsia="Calibri" w:hAnsi="Verdana" w:cs="Arial"/>
          <w:sz w:val="20"/>
          <w:szCs w:val="20"/>
        </w:rPr>
      </w:pPr>
      <w:r w:rsidRPr="00CE5E4B">
        <w:rPr>
          <w:rFonts w:ascii="Verdana" w:hAnsi="Verdana" w:cs="Arial"/>
          <w:iCs/>
          <w:sz w:val="20"/>
          <w:szCs w:val="20"/>
        </w:rPr>
        <w:t>szkody wyrządzone w mieniu przekazanym w celu wykonania obróbki, czyszczenia, naprawy, demontażu, montażu, zabudowy lub innych podobnych czynności lub prac;</w:t>
      </w:r>
    </w:p>
    <w:p w14:paraId="578C1965" w14:textId="77777777" w:rsidR="004C2139" w:rsidRDefault="004C2139" w:rsidP="004C2139">
      <w:pPr>
        <w:spacing w:line="312" w:lineRule="auto"/>
        <w:jc w:val="both"/>
        <w:rPr>
          <w:rFonts w:ascii="Verdana" w:eastAsia="Calibri" w:hAnsi="Verdana" w:cs="Arial"/>
          <w:sz w:val="20"/>
          <w:szCs w:val="20"/>
        </w:rPr>
      </w:pPr>
    </w:p>
    <w:p w14:paraId="529FBE9F" w14:textId="77777777" w:rsidR="004C2139" w:rsidRPr="004C2139" w:rsidRDefault="004C2139" w:rsidP="004C2139">
      <w:pPr>
        <w:spacing w:line="312" w:lineRule="auto"/>
        <w:jc w:val="both"/>
        <w:rPr>
          <w:rFonts w:ascii="Verdana" w:eastAsia="Calibri" w:hAnsi="Verdana" w:cs="Arial"/>
          <w:sz w:val="20"/>
          <w:szCs w:val="20"/>
        </w:rPr>
      </w:pPr>
    </w:p>
    <w:p w14:paraId="1821F011"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lastRenderedPageBreak/>
        <w:t>szkody wyrządzone w mieniu powierzonym lub będącym w pieczy, pod nadzorem lub kontrolą Wykonawcy lub Podwykonawcy – o ile wykonawcy będzie powierzane mienie inne niż będące przedmiotem wykonywanych prac;</w:t>
      </w:r>
    </w:p>
    <w:p w14:paraId="69037E09"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t xml:space="preserve">szkody nie będące następstwem szkód osobowych, ani szkód rzeczowych (tzw. czyste straty finansowe). Dopuszcza się zastosowanie </w:t>
      </w:r>
      <w:proofErr w:type="spellStart"/>
      <w:r w:rsidRPr="00CE5E4B">
        <w:rPr>
          <w:rFonts w:ascii="Verdana" w:hAnsi="Verdana" w:cs="Arial"/>
          <w:iCs/>
          <w:sz w:val="20"/>
          <w:szCs w:val="20"/>
        </w:rPr>
        <w:t>podlimitu</w:t>
      </w:r>
      <w:proofErr w:type="spellEnd"/>
      <w:r w:rsidRPr="00CE5E4B">
        <w:rPr>
          <w:rFonts w:ascii="Verdana" w:hAnsi="Verdana" w:cs="Arial"/>
          <w:iCs/>
          <w:sz w:val="20"/>
          <w:szCs w:val="20"/>
        </w:rPr>
        <w:t xml:space="preserve"> odpowiedzialności w wysokości nie niższej niż 2.000.000 zł (słownie: dwa miliony  złotych) na jedno i wszystkie zdarzenia;</w:t>
      </w:r>
    </w:p>
    <w:p w14:paraId="46071282" w14:textId="77777777" w:rsidR="00CE5E4B" w:rsidRPr="00CE5E4B" w:rsidRDefault="00CE5E4B" w:rsidP="00CE5E4B">
      <w:pPr>
        <w:pStyle w:val="Akapitzlist"/>
        <w:numPr>
          <w:ilvl w:val="0"/>
          <w:numId w:val="54"/>
        </w:numPr>
        <w:spacing w:line="300" w:lineRule="auto"/>
        <w:jc w:val="both"/>
        <w:rPr>
          <w:rFonts w:ascii="Verdana" w:eastAsia="Calibri" w:hAnsi="Verdana" w:cs="Arial"/>
          <w:sz w:val="20"/>
          <w:szCs w:val="20"/>
        </w:rPr>
      </w:pPr>
      <w:r w:rsidRPr="00CE5E4B">
        <w:rPr>
          <w:rFonts w:ascii="Verdana" w:hAnsi="Verdana" w:cs="Arial"/>
          <w:iCs/>
          <w:sz w:val="20"/>
          <w:szCs w:val="20"/>
        </w:rPr>
        <w:t xml:space="preserve">nagłe szkody polegające na zanieczyszczeniu środowiska. Dopuszcza się zastosowanie </w:t>
      </w:r>
      <w:proofErr w:type="spellStart"/>
      <w:r w:rsidRPr="00CE5E4B">
        <w:rPr>
          <w:rFonts w:ascii="Verdana" w:hAnsi="Verdana" w:cs="Arial"/>
          <w:iCs/>
          <w:sz w:val="20"/>
          <w:szCs w:val="20"/>
        </w:rPr>
        <w:t>podlimitu</w:t>
      </w:r>
      <w:proofErr w:type="spellEnd"/>
      <w:r w:rsidRPr="00CE5E4B">
        <w:rPr>
          <w:rFonts w:ascii="Verdana" w:hAnsi="Verdana" w:cs="Arial"/>
          <w:iCs/>
          <w:sz w:val="20"/>
          <w:szCs w:val="20"/>
        </w:rPr>
        <w:t xml:space="preserve"> odpowiedzialności w wysokości nie niższej niż 2.000.000 zł (słownie: dwa miliony  złotych) na jedno i wszystkie zdarzenia;</w:t>
      </w:r>
    </w:p>
    <w:p w14:paraId="665A08CA" w14:textId="37FA06B7" w:rsidR="00CE5E4B" w:rsidRPr="00CE5E4B" w:rsidRDefault="00CE5E4B" w:rsidP="00CE5E4B">
      <w:pPr>
        <w:pStyle w:val="Akapitzlist"/>
        <w:numPr>
          <w:ilvl w:val="0"/>
          <w:numId w:val="54"/>
        </w:numPr>
        <w:spacing w:line="300" w:lineRule="auto"/>
        <w:rPr>
          <w:rFonts w:ascii="Verdana" w:hAnsi="Verdana" w:cs="Arial"/>
          <w:iCs/>
          <w:sz w:val="20"/>
          <w:szCs w:val="20"/>
        </w:rPr>
      </w:pPr>
      <w:r w:rsidRPr="00CE5E4B">
        <w:rPr>
          <w:rFonts w:ascii="Verdana" w:hAnsi="Verdana" w:cs="Arial"/>
          <w:iCs/>
          <w:sz w:val="20"/>
          <w:szCs w:val="20"/>
        </w:rPr>
        <w:t xml:space="preserve">koszty osób trzecich poniesione na usunięcie, demontaż lub odsłonięcie wadliwych produktów oraz na montaż, umocowanie lub położenie produktu bez wad. Dopuszcza się zastosowanie </w:t>
      </w:r>
      <w:proofErr w:type="spellStart"/>
      <w:r w:rsidRPr="00CE5E4B">
        <w:rPr>
          <w:rFonts w:ascii="Verdana" w:hAnsi="Verdana" w:cs="Arial"/>
          <w:iCs/>
          <w:sz w:val="20"/>
          <w:szCs w:val="20"/>
        </w:rPr>
        <w:t>podlimitu</w:t>
      </w:r>
      <w:proofErr w:type="spellEnd"/>
      <w:r w:rsidRPr="00CE5E4B">
        <w:rPr>
          <w:rFonts w:ascii="Verdana" w:hAnsi="Verdana" w:cs="Arial"/>
          <w:iCs/>
          <w:sz w:val="20"/>
          <w:szCs w:val="20"/>
        </w:rPr>
        <w:t xml:space="preserve"> odpowiedzialności w wysokości nie niższej niż 2.000.000 zł (słownie: dwa miliony  złotych) na jedno i wszystkie zdarzenia;</w:t>
      </w:r>
    </w:p>
    <w:p w14:paraId="27102DE3"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Ochroną jako ubezpieczeni objęci będą także podwykonawcy jako dodatkowo ubezpieczeni.</w:t>
      </w:r>
    </w:p>
    <w:p w14:paraId="32BD24A6"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Suma gwarancyjna powinna wynosić nie mniej niż 20.000.000 zł (słownie: dwadzieścia   złotych) na jedno i wszystkie zdarzenia.</w:t>
      </w:r>
    </w:p>
    <w:p w14:paraId="1D33BD36"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64EE9057"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Zakres terytorialny umowy ubezpieczenia odpowiedzialności cywilnej: teren Polski.</w:t>
      </w:r>
    </w:p>
    <w:p w14:paraId="2F243DA3" w14:textId="77777777" w:rsidR="00CE5E4B" w:rsidRPr="00CE5E4B" w:rsidRDefault="00CE5E4B" w:rsidP="00CE5E4B">
      <w:pPr>
        <w:pStyle w:val="Akapitzlist"/>
        <w:numPr>
          <w:ilvl w:val="0"/>
          <w:numId w:val="53"/>
        </w:numPr>
        <w:spacing w:line="300" w:lineRule="auto"/>
        <w:jc w:val="both"/>
        <w:rPr>
          <w:rFonts w:ascii="Verdana" w:eastAsia="Calibri" w:hAnsi="Verdana" w:cs="Arial"/>
          <w:sz w:val="20"/>
          <w:szCs w:val="20"/>
        </w:rPr>
      </w:pPr>
      <w:r w:rsidRPr="00CE5E4B">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CE5E4B">
        <w:rPr>
          <w:rFonts w:ascii="Verdana" w:hAnsi="Verdana" w:cs="Arial"/>
          <w:iCs/>
          <w:sz w:val="20"/>
          <w:szCs w:val="20"/>
        </w:rPr>
        <w:t>itp</w:t>
      </w:r>
      <w:proofErr w:type="spellEnd"/>
      <w:r w:rsidRPr="00CE5E4B">
        <w:rPr>
          <w:rFonts w:ascii="Verdana" w:hAnsi="Verdana" w:cs="Arial"/>
          <w:iCs/>
          <w:sz w:val="20"/>
          <w:szCs w:val="20"/>
        </w:rPr>
        <w:t xml:space="preserve">  produkowane/dostarczane przez Zamawiającego  </w:t>
      </w:r>
    </w:p>
    <w:p w14:paraId="1C5D5C80" w14:textId="77777777" w:rsidR="00CE5E4B" w:rsidRPr="00CE5E4B" w:rsidRDefault="00CE5E4B" w:rsidP="00CE5E4B">
      <w:pPr>
        <w:spacing w:line="300" w:lineRule="auto"/>
        <w:contextualSpacing/>
        <w:jc w:val="both"/>
        <w:rPr>
          <w:rFonts w:ascii="Verdana" w:eastAsia="Calibri" w:hAnsi="Verdana" w:cs="Arial"/>
          <w:sz w:val="20"/>
          <w:szCs w:val="20"/>
        </w:rPr>
      </w:pPr>
    </w:p>
    <w:p w14:paraId="44B25C83"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b/>
          <w:sz w:val="20"/>
          <w:szCs w:val="20"/>
        </w:rPr>
      </w:pPr>
      <w:r w:rsidRPr="00CE5E4B">
        <w:rPr>
          <w:rFonts w:ascii="Verdana" w:eastAsia="Calibri" w:hAnsi="Verdana" w:cs="Arial"/>
          <w:b/>
          <w:sz w:val="20"/>
          <w:szCs w:val="20"/>
        </w:rPr>
        <w:t>Ubezpieczenie odpowiedzialności cywilnej projektanta</w:t>
      </w:r>
    </w:p>
    <w:p w14:paraId="0993E868"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Wykonawca zapewni ciągłość ubezpieczenia i będzie utrzymywać, niezależnie od obowiązkowego ubezpieczenia odpowiedzialności cywilnej architektów i inżynierów budownictwa, ubezpieczenie odpowiedzialności cywilnej zawodowej według poniższych wymogów:</w:t>
      </w:r>
    </w:p>
    <w:p w14:paraId="0A4796F5" w14:textId="68585AED"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 ubezpieczonej działalności powinien obejmować wszelkie prace projektowe wykonywane w związku z Realizacją Umowy</w:t>
      </w:r>
      <w:r>
        <w:rPr>
          <w:rFonts w:ascii="Verdana" w:hAnsi="Verdana" w:cs="Arial"/>
          <w:sz w:val="20"/>
          <w:szCs w:val="20"/>
        </w:rPr>
        <w:t>.</w:t>
      </w:r>
    </w:p>
    <w:p w14:paraId="7776D8D1"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Umowy ubezpieczenia będą obejmować odpowiedzialność cywilną Ubezpieczonych za szkody w mieniu lub na osobie</w:t>
      </w:r>
    </w:p>
    <w:p w14:paraId="2568C363" w14:textId="20A526B8"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Zakresem ochrony powinny być objęte szkody wyrządzone na terytorium Polski wskutek niewykonania lub nienależytego wykonania zobowiązania i/lub wskutek szkody wyrządzonej czynem niedozwolonym, włączając w to przypadki zbiegu roszczeń</w:t>
      </w:r>
      <w:r>
        <w:rPr>
          <w:rFonts w:ascii="Verdana" w:hAnsi="Verdana" w:cs="Arial"/>
          <w:sz w:val="20"/>
          <w:szCs w:val="20"/>
        </w:rPr>
        <w:t>.</w:t>
      </w:r>
    </w:p>
    <w:p w14:paraId="3F1C7160" w14:textId="7ACB148A"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Zakresem ochrony powinny być objęte</w:t>
      </w:r>
      <w:r>
        <w:rPr>
          <w:rFonts w:ascii="Verdana" w:hAnsi="Verdana" w:cs="Arial"/>
          <w:sz w:val="20"/>
          <w:szCs w:val="20"/>
        </w:rPr>
        <w:t xml:space="preserve"> nie tylko czynności związane z </w:t>
      </w:r>
      <w:r w:rsidRPr="00CE5E4B">
        <w:rPr>
          <w:rFonts w:ascii="Verdana" w:hAnsi="Verdana" w:cs="Arial"/>
          <w:sz w:val="20"/>
          <w:szCs w:val="20"/>
        </w:rPr>
        <w:t>projektowaniem, ale także w związku z wyko</w:t>
      </w:r>
      <w:r>
        <w:rPr>
          <w:rFonts w:ascii="Verdana" w:hAnsi="Verdana" w:cs="Arial"/>
          <w:sz w:val="20"/>
          <w:szCs w:val="20"/>
        </w:rPr>
        <w:t>nywaniem nadzoru autorskiego, o </w:t>
      </w:r>
      <w:r w:rsidRPr="00CE5E4B">
        <w:rPr>
          <w:rFonts w:ascii="Verdana" w:hAnsi="Verdana" w:cs="Arial"/>
          <w:sz w:val="20"/>
          <w:szCs w:val="20"/>
        </w:rPr>
        <w:t>ile taki jest wymagany</w:t>
      </w:r>
      <w:r>
        <w:rPr>
          <w:rFonts w:ascii="Verdana" w:hAnsi="Verdana" w:cs="Arial"/>
          <w:sz w:val="20"/>
          <w:szCs w:val="20"/>
        </w:rPr>
        <w:t>.</w:t>
      </w:r>
    </w:p>
    <w:p w14:paraId="4136437F"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lastRenderedPageBreak/>
        <w:t xml:space="preserve">W przypadku korzystania z usług Podwykonawców lub dalszych Podwykonawców, ochrona ubezpieczeniowa powinna obejmować także ww. wymienionych jako dodatkowo ubezpieczeni. </w:t>
      </w:r>
    </w:p>
    <w:p w14:paraId="59C82DE3" w14:textId="5BDFFF12"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Ubezpieczenie musi obejmować odpowiedzialność ubezpieczyciela za szkody wynikające ze zdarzenia (działania lub zaniechania ubezpieczonego) zaistniałego w okresie co najmniej od dnia rozpoczęcia prac projektowych w związku z</w:t>
      </w:r>
      <w:r>
        <w:rPr>
          <w:rFonts w:ascii="Verdana" w:hAnsi="Verdana" w:cs="Arial"/>
          <w:sz w:val="20"/>
          <w:szCs w:val="20"/>
        </w:rPr>
        <w:t> </w:t>
      </w:r>
      <w:r w:rsidRPr="00CE5E4B">
        <w:rPr>
          <w:rFonts w:ascii="Verdana" w:hAnsi="Verdana" w:cs="Arial"/>
          <w:sz w:val="20"/>
          <w:szCs w:val="20"/>
        </w:rPr>
        <w:t xml:space="preserve">realizacją Umowy do dnia </w:t>
      </w:r>
      <w:r w:rsidRPr="00CE5E4B">
        <w:rPr>
          <w:rFonts w:ascii="Verdana" w:hAnsi="Verdana" w:cs="Arial"/>
          <w:i/>
          <w:sz w:val="20"/>
          <w:szCs w:val="20"/>
        </w:rPr>
        <w:t>&lt;</w:t>
      </w:r>
      <w:r w:rsidRPr="00CE5E4B">
        <w:rPr>
          <w:rFonts w:ascii="Verdana" w:hAnsi="Verdana" w:cs="Arial"/>
          <w:i/>
          <w:color w:val="FF0000"/>
          <w:sz w:val="20"/>
          <w:szCs w:val="20"/>
        </w:rPr>
        <w:t xml:space="preserve"> odebrania prac od wykonawcy</w:t>
      </w:r>
      <w:r w:rsidRPr="00CE5E4B">
        <w:rPr>
          <w:rFonts w:ascii="Verdana" w:hAnsi="Verdana" w:cs="Arial"/>
          <w:i/>
          <w:sz w:val="20"/>
          <w:szCs w:val="20"/>
        </w:rPr>
        <w:t>&gt;</w:t>
      </w:r>
      <w:r w:rsidRPr="00CE5E4B">
        <w:rPr>
          <w:rFonts w:ascii="Verdana" w:hAnsi="Verdana" w:cs="Arial"/>
          <w:sz w:val="20"/>
          <w:szCs w:val="20"/>
        </w:rPr>
        <w:t>, chociażby sama szkoda powstała lub została ujawniona, czy też roszczenie zostało zgłoszone po tym okresie, jednakże w granicach terminów przedawnienia określonych powszechnie obowiązującymi przepisami prawa</w:t>
      </w:r>
      <w:r>
        <w:rPr>
          <w:rFonts w:ascii="Verdana" w:hAnsi="Verdana" w:cs="Arial"/>
          <w:sz w:val="20"/>
          <w:szCs w:val="20"/>
        </w:rPr>
        <w:t>.</w:t>
      </w:r>
    </w:p>
    <w:p w14:paraId="6F9533A1" w14:textId="77777777" w:rsidR="00CE5E4B" w:rsidRPr="00CE5E4B" w:rsidRDefault="00CE5E4B" w:rsidP="00CE5E4B">
      <w:pPr>
        <w:pStyle w:val="Akapitzlist"/>
        <w:numPr>
          <w:ilvl w:val="1"/>
          <w:numId w:val="55"/>
        </w:numPr>
        <w:spacing w:line="300" w:lineRule="auto"/>
        <w:jc w:val="both"/>
        <w:rPr>
          <w:rFonts w:ascii="Verdana" w:eastAsia="Calibri" w:hAnsi="Verdana" w:cs="Arial"/>
          <w:sz w:val="20"/>
          <w:szCs w:val="20"/>
        </w:rPr>
      </w:pPr>
      <w:r w:rsidRPr="00CE5E4B">
        <w:rPr>
          <w:rFonts w:ascii="Verdana" w:hAnsi="Verdana" w:cs="Arial"/>
          <w:sz w:val="20"/>
          <w:szCs w:val="20"/>
        </w:rPr>
        <w:t>Suma gwarancyjna przewidziana w umowie (umowach) ubezpieczenia nie może być niższa niż 10.000.000 zł (słownie: dziesięć milionów  złotych).</w:t>
      </w:r>
    </w:p>
    <w:p w14:paraId="49EAA358"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 xml:space="preserve">Przewidziany w umowie ubezpieczenia udział własny w szkodzie, franszyza redukcyjna, bądź integralna powinny być określone kwotowo i mogą dotyczyć wyłącznie szkód w mieniu i czystych strat finansowych oraz nie powinny przekraczać 50.000,00 PLN (słownie: pięćdziesiąt tysięcy złotych) na zdarzenie. </w:t>
      </w:r>
    </w:p>
    <w:p w14:paraId="49894A8C" w14:textId="77777777" w:rsidR="00CE5E4B" w:rsidRPr="00CE5E4B" w:rsidRDefault="00CE5E4B" w:rsidP="00CE5E4B">
      <w:pPr>
        <w:pStyle w:val="Akapitzlist"/>
        <w:numPr>
          <w:ilvl w:val="0"/>
          <w:numId w:val="55"/>
        </w:numPr>
        <w:spacing w:line="300" w:lineRule="auto"/>
        <w:jc w:val="both"/>
        <w:rPr>
          <w:rFonts w:ascii="Verdana" w:eastAsia="Calibri" w:hAnsi="Verdana" w:cs="Arial"/>
          <w:sz w:val="20"/>
          <w:szCs w:val="20"/>
        </w:rPr>
      </w:pPr>
      <w:r w:rsidRPr="00CE5E4B">
        <w:rPr>
          <w:rFonts w:ascii="Verdana" w:hAnsi="Verdana" w:cs="Arial"/>
          <w:sz w:val="20"/>
          <w:szCs w:val="20"/>
        </w:rPr>
        <w:t xml:space="preserve">Wyłączenia odpowiedzialności są dopuszczalne w zakresie zgodnym z aktualnym standardem rynkowym, uwzględniać powinny specyfikę prac/ zapisy kontraktu. </w:t>
      </w:r>
    </w:p>
    <w:p w14:paraId="32FDC60F" w14:textId="77777777" w:rsidR="00CE5E4B" w:rsidRPr="00CE5E4B" w:rsidRDefault="00CE5E4B" w:rsidP="00CE5E4B">
      <w:pPr>
        <w:pStyle w:val="Akapitzlist"/>
        <w:numPr>
          <w:ilvl w:val="0"/>
          <w:numId w:val="55"/>
        </w:numPr>
        <w:spacing w:line="300" w:lineRule="auto"/>
        <w:jc w:val="both"/>
        <w:rPr>
          <w:rFonts w:ascii="Verdana" w:eastAsia="Calibri" w:hAnsi="Verdana" w:cs="Arial"/>
          <w:b/>
          <w:sz w:val="20"/>
          <w:szCs w:val="20"/>
        </w:rPr>
      </w:pPr>
      <w:r w:rsidRPr="00CE5E4B">
        <w:rPr>
          <w:rFonts w:ascii="Verdana" w:eastAsia="Calibri" w:hAnsi="Verdana" w:cs="Arial"/>
          <w:b/>
          <w:sz w:val="20"/>
          <w:szCs w:val="20"/>
        </w:rPr>
        <w:t>Definicja wypadku</w:t>
      </w:r>
    </w:p>
    <w:p w14:paraId="4CA40830" w14:textId="77777777" w:rsidR="00CE5E4B" w:rsidRPr="00CE5E4B" w:rsidRDefault="00CE5E4B" w:rsidP="00CE5E4B">
      <w:pPr>
        <w:pStyle w:val="Akapitzlist"/>
        <w:spacing w:line="300" w:lineRule="auto"/>
        <w:ind w:left="786"/>
        <w:jc w:val="both"/>
        <w:rPr>
          <w:rFonts w:ascii="Verdana" w:eastAsia="Calibri" w:hAnsi="Verdana" w:cs="Arial"/>
          <w:sz w:val="20"/>
          <w:szCs w:val="20"/>
        </w:rPr>
      </w:pPr>
      <w:r w:rsidRPr="00CE5E4B">
        <w:rPr>
          <w:rFonts w:ascii="Verdana" w:eastAsia="Calibri" w:hAnsi="Verdana" w:cs="Arial"/>
          <w:sz w:val="20"/>
          <w:szCs w:val="20"/>
        </w:rPr>
        <w:t>Na potrzeby umowy ubezpieczenia za wypadek uważa się uchybienie popełnione w związku z czynnością zawodową, wykonaną lub zaniechaną w okresie ubezpieczenia, przy czym wszystkie szkody wynikające z tej samej czynności zawodowej uważa się za jeden wypadek, bez względu na datę ich wystąpienia.</w:t>
      </w:r>
    </w:p>
    <w:p w14:paraId="2982DEAA" w14:textId="77777777" w:rsidR="00CE5E4B" w:rsidRPr="00CE5E4B" w:rsidRDefault="00CE5E4B" w:rsidP="00CE5E4B">
      <w:pPr>
        <w:spacing w:line="300" w:lineRule="auto"/>
        <w:jc w:val="both"/>
        <w:rPr>
          <w:rFonts w:ascii="Verdana" w:hAnsi="Verdana" w:cs="Arial"/>
          <w:sz w:val="20"/>
          <w:szCs w:val="20"/>
        </w:rPr>
      </w:pPr>
    </w:p>
    <w:p w14:paraId="1CA4F27B" w14:textId="77777777" w:rsidR="00CE5E4B" w:rsidRPr="00CE5E4B" w:rsidRDefault="00CE5E4B" w:rsidP="00CE5E4B">
      <w:pPr>
        <w:pStyle w:val="Akapitzlist"/>
        <w:numPr>
          <w:ilvl w:val="3"/>
          <w:numId w:val="51"/>
        </w:numPr>
        <w:spacing w:line="300" w:lineRule="auto"/>
        <w:ind w:left="360"/>
        <w:jc w:val="both"/>
        <w:rPr>
          <w:rFonts w:ascii="Verdana" w:eastAsia="Calibri" w:hAnsi="Verdana" w:cs="Arial"/>
          <w:b/>
          <w:sz w:val="20"/>
          <w:szCs w:val="20"/>
        </w:rPr>
      </w:pPr>
      <w:r w:rsidRPr="00CE5E4B">
        <w:rPr>
          <w:rFonts w:ascii="Verdana" w:eastAsia="Calibri" w:hAnsi="Verdana" w:cs="Arial"/>
          <w:b/>
          <w:sz w:val="20"/>
          <w:szCs w:val="20"/>
        </w:rPr>
        <w:t xml:space="preserve">Ubezpieczenie Wszelkich </w:t>
      </w:r>
      <w:proofErr w:type="spellStart"/>
      <w:r w:rsidRPr="00CE5E4B">
        <w:rPr>
          <w:rFonts w:ascii="Verdana" w:eastAsia="Calibri" w:hAnsi="Verdana" w:cs="Arial"/>
          <w:b/>
          <w:sz w:val="20"/>
          <w:szCs w:val="20"/>
        </w:rPr>
        <w:t>Ryzyk</w:t>
      </w:r>
      <w:proofErr w:type="spellEnd"/>
      <w:r w:rsidRPr="00CE5E4B">
        <w:rPr>
          <w:rFonts w:ascii="Verdana" w:eastAsia="Calibri" w:hAnsi="Verdana" w:cs="Arial"/>
          <w:b/>
          <w:sz w:val="20"/>
          <w:szCs w:val="20"/>
        </w:rPr>
        <w:t xml:space="preserve"> Budowy i Montażu (CAR/EAR)</w:t>
      </w:r>
    </w:p>
    <w:p w14:paraId="7EF72089" w14:textId="77777777" w:rsidR="00CE5E4B" w:rsidRPr="00CE5E4B" w:rsidRDefault="00CE5E4B" w:rsidP="00CE5E4B">
      <w:pPr>
        <w:pStyle w:val="Akapitzlist"/>
        <w:numPr>
          <w:ilvl w:val="0"/>
          <w:numId w:val="59"/>
        </w:numPr>
        <w:spacing w:line="300" w:lineRule="auto"/>
        <w:jc w:val="both"/>
        <w:rPr>
          <w:rFonts w:ascii="Verdana" w:eastAsia="Calibri" w:hAnsi="Verdana" w:cs="Arial"/>
          <w:sz w:val="20"/>
          <w:szCs w:val="20"/>
        </w:rPr>
      </w:pPr>
      <w:r w:rsidRPr="00CE5E4B">
        <w:rPr>
          <w:rFonts w:ascii="Verdana" w:hAnsi="Verdana" w:cs="Arial"/>
          <w:b/>
          <w:sz w:val="20"/>
          <w:szCs w:val="20"/>
        </w:rPr>
        <w:t xml:space="preserve">Wykonawca zawrze </w:t>
      </w:r>
      <w:r w:rsidRPr="00CE5E4B">
        <w:rPr>
          <w:rFonts w:ascii="Verdana" w:hAnsi="Verdana" w:cs="Arial"/>
          <w:sz w:val="20"/>
          <w:szCs w:val="20"/>
        </w:rPr>
        <w:t xml:space="preserve"> w imieniu swoim i na swoją rzecz oraz na rzecz Inwestora/Zamawiającego i wszystkich Podwykonawców, Dostawców, Poddostawców (Ubezpieczeni) polisą ubezpieczeniową od wszelkiego ryzyka (CAR/EAR), budowę/(montaż) i roboty budowlane/(montażowe), w tym próby gorące i testy, od szkód, które mogą powstać w związku z nagłymi i nieprzewidzianymi zdarzeniami, na sumę nie niższą od pełnego kosztu odtworzenia realizowanego Kontraktu</w:t>
      </w:r>
    </w:p>
    <w:p w14:paraId="69A82F63" w14:textId="77777777" w:rsidR="00CE5E4B" w:rsidRPr="00CE5E4B" w:rsidRDefault="00CE5E4B" w:rsidP="00CE5E4B">
      <w:pPr>
        <w:pStyle w:val="Akapitzlist"/>
        <w:numPr>
          <w:ilvl w:val="0"/>
          <w:numId w:val="59"/>
        </w:numPr>
        <w:spacing w:line="300" w:lineRule="auto"/>
        <w:jc w:val="both"/>
        <w:rPr>
          <w:rFonts w:ascii="Verdana" w:eastAsia="Calibri" w:hAnsi="Verdana" w:cs="Arial"/>
          <w:sz w:val="20"/>
          <w:szCs w:val="20"/>
        </w:rPr>
      </w:pPr>
      <w:r w:rsidRPr="00CE5E4B">
        <w:rPr>
          <w:rFonts w:ascii="Verdana" w:hAnsi="Verdana" w:cs="Arial"/>
          <w:sz w:val="20"/>
          <w:szCs w:val="20"/>
        </w:rPr>
        <w:t>Gdziekolwiek nastąpi całkowita lub częściowa szkoda na budynkach, budowlach, urządzeniach lub wyposażeniu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14:paraId="742EE079" w14:textId="77777777" w:rsidR="00CE5E4B" w:rsidRPr="00CE5E4B" w:rsidRDefault="00CE5E4B" w:rsidP="00CE5E4B">
      <w:pPr>
        <w:numPr>
          <w:ilvl w:val="2"/>
          <w:numId w:val="56"/>
        </w:numPr>
        <w:tabs>
          <w:tab w:val="num" w:pos="-31680"/>
        </w:tabs>
        <w:spacing w:line="300" w:lineRule="auto"/>
        <w:ind w:left="1276" w:hanging="425"/>
        <w:jc w:val="both"/>
        <w:rPr>
          <w:rFonts w:ascii="Verdana" w:hAnsi="Verdana" w:cs="Arial"/>
          <w:sz w:val="20"/>
          <w:szCs w:val="20"/>
        </w:rPr>
      </w:pPr>
      <w:r w:rsidRPr="00CE5E4B">
        <w:rPr>
          <w:rFonts w:ascii="Verdana" w:hAnsi="Verdana" w:cs="Arial"/>
          <w:sz w:val="20"/>
          <w:szCs w:val="20"/>
        </w:rPr>
        <w:t>Franszyzy/ udziały własne w polisie ubezpieczeniowej wynoszą:</w:t>
      </w:r>
    </w:p>
    <w:p w14:paraId="4566774B"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szkody objęte klauzulami 003, 004, 100, 115, 119, 200, 201 - 5% wartości szkody, nie mniej niż 100.000 zł i nie więcej niż 200.000,00 zł;</w:t>
      </w:r>
    </w:p>
    <w:p w14:paraId="06FB6379"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szkody w sprzęcie, wyposażeniu i zapleczu budowy - 1.000,00 zł;</w:t>
      </w:r>
    </w:p>
    <w:p w14:paraId="7523C9A8" w14:textId="77777777" w:rsidR="00CE5E4B" w:rsidRPr="00CE5E4B" w:rsidRDefault="00CE5E4B" w:rsidP="00CE5E4B">
      <w:pPr>
        <w:numPr>
          <w:ilvl w:val="3"/>
          <w:numId w:val="57"/>
        </w:numPr>
        <w:spacing w:line="300" w:lineRule="auto"/>
        <w:ind w:left="1701" w:hanging="283"/>
        <w:jc w:val="both"/>
        <w:rPr>
          <w:rFonts w:ascii="Verdana" w:hAnsi="Verdana" w:cs="Arial"/>
          <w:sz w:val="20"/>
          <w:szCs w:val="20"/>
        </w:rPr>
      </w:pPr>
      <w:r w:rsidRPr="00CE5E4B">
        <w:rPr>
          <w:rFonts w:ascii="Verdana" w:hAnsi="Verdana" w:cs="Arial"/>
          <w:sz w:val="20"/>
          <w:szCs w:val="20"/>
        </w:rPr>
        <w:t>pozostałe ryzyka - 5% wartości szkody, nie mniej niż 50.000,00 zł i nie więcej niż 100.000,00 zł</w:t>
      </w:r>
    </w:p>
    <w:p w14:paraId="78FC34C7" w14:textId="77777777" w:rsidR="00CE5E4B" w:rsidRPr="00CE5E4B" w:rsidRDefault="00CE5E4B" w:rsidP="00CE5E4B">
      <w:pPr>
        <w:numPr>
          <w:ilvl w:val="2"/>
          <w:numId w:val="56"/>
        </w:numPr>
        <w:tabs>
          <w:tab w:val="num" w:pos="-31680"/>
        </w:tabs>
        <w:spacing w:line="300" w:lineRule="auto"/>
        <w:ind w:left="1276" w:hanging="425"/>
        <w:jc w:val="both"/>
        <w:rPr>
          <w:rFonts w:ascii="Verdana" w:hAnsi="Verdana" w:cs="Arial"/>
          <w:sz w:val="20"/>
          <w:szCs w:val="20"/>
        </w:rPr>
      </w:pPr>
      <w:r w:rsidRPr="00CE5E4B">
        <w:rPr>
          <w:rFonts w:ascii="Verdana" w:hAnsi="Verdana" w:cs="Arial"/>
          <w:sz w:val="20"/>
          <w:szCs w:val="20"/>
        </w:rPr>
        <w:t xml:space="preserve">Umowa ubezpieczenia będzie dodatkowo zawierać następujące klauzule: </w:t>
      </w:r>
    </w:p>
    <w:p w14:paraId="7E81B52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003 – konserwacja – okres obowiązywania 12 miesięcy rozpoczynający się po zakończeniu obowiązywania klauzuli 004;</w:t>
      </w:r>
    </w:p>
    <w:p w14:paraId="510F3A36"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lastRenderedPageBreak/>
        <w:t>004 – konserwacja rozszerzona – okres obowiązywania 24 miesiące rozpoczynający się bezpośrednio po oddaniu do eksploatacji;</w:t>
      </w:r>
    </w:p>
    <w:p w14:paraId="50390780"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005 – szczególne postanowienia dotyczące harmonogramu budowy i/lub montażu – odchylenie od harmonogramu – 8 tygodni;</w:t>
      </w:r>
    </w:p>
    <w:p w14:paraId="36E1AA31"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006 – dodatkowe koszty pracy w godzinach nadliczbowych, nocnych, w dni wolne od pracy oraz fracht ekspresowy – limit 1.000.000,00 zł na jedno i wszystkie zdarzenia;</w:t>
      </w:r>
    </w:p>
    <w:p w14:paraId="0A4AFAD6"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 xml:space="preserve">100 – ubezpieczenie prób i testów – okres obowiązywania do </w:t>
      </w:r>
      <w:r w:rsidRPr="004C2139">
        <w:rPr>
          <w:rFonts w:ascii="Verdana" w:hAnsi="Verdana" w:cs="Arial"/>
          <w:sz w:val="20"/>
          <w:szCs w:val="20"/>
        </w:rPr>
        <w:t>60 dni;</w:t>
      </w:r>
    </w:p>
    <w:p w14:paraId="79859FD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 xml:space="preserve">113 – pokrycie dla ryzyka transportu – limit 1 000 000, zł na jeden środek transportu </w:t>
      </w:r>
    </w:p>
    <w:p w14:paraId="1651A225"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115 – pokrycie ryzyka projektanta;</w:t>
      </w:r>
    </w:p>
    <w:p w14:paraId="54C63158"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119 – mienie znajdujące się w dniu rozpoczęcia robót budowlano - montażowych na terenie budowy lub w jego bezpośrednim sąsiedztwie, stanowiące własność lub będące w posiadaniu właściciela lub zarządcy nieruchomości, na której prowadzone są roboty – limit odpowiedzialności 1.000.000,00 zł na jedno i wszystkie zdarzenia;</w:t>
      </w:r>
    </w:p>
    <w:p w14:paraId="525FD6E2"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200 – pokrycie ryzyka producenta;</w:t>
      </w:r>
    </w:p>
    <w:p w14:paraId="41C374BE"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201 – klauzula gwarancji – okres obowiązywania: 24 miesiące; ochrona dotyczy wyłącznie nowych maszyn/podzespołów, urządzeń (fabrycznie nowe) ;</w:t>
      </w:r>
    </w:p>
    <w:p w14:paraId="0262724C"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Warunki szczególne dotyczące wypłaty odszkodowania za szkodę wynikającą z działania ognia;</w:t>
      </w:r>
    </w:p>
    <w:p w14:paraId="15C775D9"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ubezpieczenia kosztów uprzątnięcia pozostałości po szkodzie – suma ubezpieczenia 10% wartości szkody maksymalny limit 2.000.000,00 zł na jedno i wszystkie zdarzenia;</w:t>
      </w:r>
    </w:p>
    <w:p w14:paraId="2000CE11"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kosztów odtworzenia planów i dokumentacji – limit 200.000,00 zł na jedno i wszystkie zdarzenia;</w:t>
      </w:r>
    </w:p>
    <w:p w14:paraId="59EE308D" w14:textId="77777777" w:rsidR="00CE5E4B" w:rsidRPr="00CE5E4B" w:rsidRDefault="00CE5E4B" w:rsidP="00CE5E4B">
      <w:pPr>
        <w:pStyle w:val="Akapitzlist"/>
        <w:numPr>
          <w:ilvl w:val="2"/>
          <w:numId w:val="58"/>
        </w:numPr>
        <w:spacing w:line="300" w:lineRule="auto"/>
        <w:ind w:left="1701" w:hanging="283"/>
        <w:jc w:val="both"/>
        <w:rPr>
          <w:rFonts w:ascii="Verdana" w:hAnsi="Verdana" w:cs="Arial"/>
          <w:sz w:val="20"/>
          <w:szCs w:val="20"/>
        </w:rPr>
      </w:pPr>
      <w:r w:rsidRPr="00CE5E4B">
        <w:rPr>
          <w:rFonts w:ascii="Verdana" w:hAnsi="Verdana" w:cs="Arial"/>
          <w:sz w:val="20"/>
          <w:szCs w:val="20"/>
        </w:rPr>
        <w:t>Klauzula wynagrodzenia ekspertów – limit 200.000,00 zł na jedno i wszystkie zdarzenia.</w:t>
      </w:r>
    </w:p>
    <w:p w14:paraId="21C96AEA" w14:textId="77777777" w:rsidR="00CE5E4B" w:rsidRPr="00CE5E4B" w:rsidRDefault="00CE5E4B" w:rsidP="00CE5E4B">
      <w:pPr>
        <w:spacing w:line="300" w:lineRule="auto"/>
        <w:jc w:val="both"/>
        <w:rPr>
          <w:rFonts w:ascii="Verdana" w:hAnsi="Verdana" w:cs="Arial"/>
          <w:b/>
          <w:sz w:val="20"/>
          <w:szCs w:val="20"/>
        </w:rPr>
      </w:pPr>
    </w:p>
    <w:p w14:paraId="471756BE" w14:textId="0C792F8E" w:rsidR="00CE5E4B" w:rsidRPr="00CE5E4B" w:rsidRDefault="00CE5E4B" w:rsidP="00CE5E4B">
      <w:pPr>
        <w:pStyle w:val="Akapitzlist"/>
        <w:numPr>
          <w:ilvl w:val="3"/>
          <w:numId w:val="51"/>
        </w:numPr>
        <w:spacing w:line="300" w:lineRule="auto"/>
        <w:ind w:left="360"/>
        <w:jc w:val="both"/>
        <w:rPr>
          <w:rFonts w:ascii="Verdana" w:hAnsi="Verdana" w:cs="Arial"/>
          <w:b/>
          <w:sz w:val="20"/>
          <w:szCs w:val="20"/>
        </w:rPr>
      </w:pPr>
      <w:r w:rsidRPr="00CE5E4B">
        <w:rPr>
          <w:rFonts w:ascii="Verdana" w:hAnsi="Verdana" w:cs="Arial"/>
          <w:b/>
          <w:sz w:val="20"/>
          <w:szCs w:val="20"/>
        </w:rPr>
        <w:t>Ubezpieczenie mienia w transporcie dla klucz</w:t>
      </w:r>
      <w:r>
        <w:rPr>
          <w:rFonts w:ascii="Verdana" w:hAnsi="Verdana" w:cs="Arial"/>
          <w:b/>
          <w:sz w:val="20"/>
          <w:szCs w:val="20"/>
        </w:rPr>
        <w:t xml:space="preserve">owych urządzeń/materiałów </w:t>
      </w:r>
      <w:proofErr w:type="spellStart"/>
      <w:r>
        <w:rPr>
          <w:rFonts w:ascii="Verdana" w:hAnsi="Verdana" w:cs="Arial"/>
          <w:b/>
          <w:sz w:val="20"/>
          <w:szCs w:val="20"/>
        </w:rPr>
        <w:t>itp</w:t>
      </w:r>
      <w:proofErr w:type="spellEnd"/>
      <w:r>
        <w:rPr>
          <w:rFonts w:ascii="Verdana" w:hAnsi="Verdana" w:cs="Arial"/>
          <w:b/>
          <w:sz w:val="20"/>
          <w:szCs w:val="20"/>
        </w:rPr>
        <w:t xml:space="preserve"> o </w:t>
      </w:r>
      <w:r w:rsidRPr="00CE5E4B">
        <w:rPr>
          <w:rFonts w:ascii="Verdana" w:hAnsi="Verdana" w:cs="Arial"/>
          <w:b/>
          <w:sz w:val="20"/>
          <w:szCs w:val="20"/>
        </w:rPr>
        <w:t>wartości odpowiadającej na jednym środku t</w:t>
      </w:r>
      <w:r w:rsidR="00B42C84">
        <w:rPr>
          <w:rFonts w:ascii="Verdana" w:hAnsi="Verdana" w:cs="Arial"/>
          <w:b/>
          <w:sz w:val="20"/>
          <w:szCs w:val="20"/>
        </w:rPr>
        <w:t>ransportu co najmniej 1 000 000</w:t>
      </w:r>
      <w:r w:rsidRPr="00CE5E4B">
        <w:rPr>
          <w:rFonts w:ascii="Verdana" w:hAnsi="Verdana" w:cs="Arial"/>
          <w:b/>
          <w:sz w:val="20"/>
          <w:szCs w:val="20"/>
        </w:rPr>
        <w:t xml:space="preserve"> zł </w:t>
      </w:r>
    </w:p>
    <w:p w14:paraId="656798A7" w14:textId="77777777" w:rsidR="00CE5E4B" w:rsidRPr="00CE5E4B" w:rsidRDefault="00CE5E4B" w:rsidP="00CE5E4B">
      <w:pPr>
        <w:spacing w:line="300" w:lineRule="auto"/>
        <w:jc w:val="both"/>
        <w:rPr>
          <w:rFonts w:ascii="Verdana" w:hAnsi="Verdana" w:cs="Arial"/>
          <w:sz w:val="20"/>
          <w:szCs w:val="20"/>
        </w:rPr>
      </w:pPr>
    </w:p>
    <w:p w14:paraId="52583282"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Ubezpieczony</w:t>
      </w:r>
    </w:p>
    <w:p w14:paraId="1C967806"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Wykonawca, Zamawiający, Podmioty finansujące oraz dodatkowo </w:t>
      </w:r>
    </w:p>
    <w:p w14:paraId="53874D01"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Ładunek objęty będzie  umową ubezpieczenia na całej trasie przewozu . </w:t>
      </w:r>
    </w:p>
    <w:p w14:paraId="08A1FC81"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Uprawnionym do odszkodowania w ramach niniejszej umowy jest:  </w:t>
      </w:r>
    </w:p>
    <w:p w14:paraId="49608BDF" w14:textId="77777777" w:rsidR="00CE5E4B" w:rsidRDefault="00CE5E4B" w:rsidP="00CE5E4B">
      <w:pPr>
        <w:numPr>
          <w:ilvl w:val="0"/>
          <w:numId w:val="60"/>
        </w:numPr>
        <w:spacing w:line="300" w:lineRule="auto"/>
        <w:jc w:val="both"/>
        <w:rPr>
          <w:rFonts w:ascii="Verdana" w:hAnsi="Verdana" w:cs="Arial"/>
          <w:sz w:val="20"/>
          <w:szCs w:val="20"/>
        </w:rPr>
      </w:pPr>
      <w:r w:rsidRPr="00CE5E4B">
        <w:rPr>
          <w:rFonts w:ascii="Verdana" w:hAnsi="Verdana" w:cs="Arial"/>
          <w:sz w:val="20"/>
          <w:szCs w:val="20"/>
        </w:rPr>
        <w:t>kontrahent handlowy Ubezpieczającego, jeżeli zgodnie z kontraktem handlowym zawartym pomiędzy Ubezpieczającym, a jego kontrahentem handlowym na Ubezpieczającym spoczywa obowiązek ubezpieczenia ładunku na odcinku transportu, na którym ryzyko utraty lub uszkodzenia ładunku ponosi jego kontrahent handlowy, przy czym pojęcie kontrahenta obejmuje także finansującego w rozumieniu strony umowy leasingu i wydzierżawiającego, albo</w:t>
      </w:r>
    </w:p>
    <w:p w14:paraId="4097FADA" w14:textId="77777777" w:rsidR="004C2139" w:rsidRPr="00CE5E4B" w:rsidRDefault="004C2139" w:rsidP="004C2139">
      <w:pPr>
        <w:spacing w:line="300" w:lineRule="auto"/>
        <w:ind w:left="1080"/>
        <w:jc w:val="both"/>
        <w:rPr>
          <w:rFonts w:ascii="Verdana" w:hAnsi="Verdana" w:cs="Arial"/>
          <w:sz w:val="20"/>
          <w:szCs w:val="20"/>
        </w:rPr>
      </w:pPr>
    </w:p>
    <w:p w14:paraId="17E2CDE5"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lastRenderedPageBreak/>
        <w:t>2)</w:t>
      </w:r>
      <w:r w:rsidRPr="00CE5E4B">
        <w:rPr>
          <w:rFonts w:ascii="Verdana" w:hAnsi="Verdana" w:cs="Arial"/>
          <w:sz w:val="20"/>
          <w:szCs w:val="20"/>
        </w:rPr>
        <w:tab/>
        <w:t xml:space="preserve">Ubezpieczający, jeżeli w braku obowiązku, o którym mowa w punkcie 1)  Ubezpieczający ponosi ryzyko utraty lub uszkodzenia ładunku na odcinku transportu na którym powstała szkoda, a na jego kontrahencie nie spoczywa obowiązek ubezpieczenia ładunku, albo </w:t>
      </w:r>
    </w:p>
    <w:p w14:paraId="73018289"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3)</w:t>
      </w:r>
      <w:r w:rsidRPr="00CE5E4B">
        <w:rPr>
          <w:rFonts w:ascii="Verdana" w:hAnsi="Verdana" w:cs="Arial"/>
          <w:sz w:val="20"/>
          <w:szCs w:val="20"/>
        </w:rPr>
        <w:tab/>
        <w:t>Ubezpieczający, w przypadku, gdy transport nie jest realizowany w związku z realizacją umowy sprzedaży - gdy Ubezpieczający będący właścicielem ładunku ponosi ryzyko jego utraty lub uszkodzenia na wskazanym we wniosku ubezpieczeniowym odcinku transportu.</w:t>
      </w:r>
    </w:p>
    <w:p w14:paraId="1BF9B264"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W przypadku określonym w pkt. 1)  ubezpieczeniem w ramach  umowy ubezpieczenia    objęty będzie  także odcinek transportu, na którym ryzyko utraty lub uszkodzenia ładunku ponosi sam Ubezpieczający. W przypadku powstania szkody na tym odcinku, odszkodowanie należy się Ubezpieczającemu.</w:t>
      </w:r>
    </w:p>
    <w:p w14:paraId="4E18CD2E" w14:textId="77777777" w:rsidR="00CE5E4B" w:rsidRPr="00CE5E4B" w:rsidRDefault="00CE5E4B" w:rsidP="00CE5E4B">
      <w:pPr>
        <w:spacing w:line="300" w:lineRule="auto"/>
        <w:jc w:val="both"/>
        <w:rPr>
          <w:rFonts w:ascii="Verdana" w:hAnsi="Verdana" w:cs="Arial"/>
          <w:b/>
          <w:sz w:val="20"/>
          <w:szCs w:val="20"/>
        </w:rPr>
      </w:pPr>
    </w:p>
    <w:p w14:paraId="71CFDF5A" w14:textId="2351D00B"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Zakres i przedmiot ubezpieczenia</w:t>
      </w:r>
    </w:p>
    <w:p w14:paraId="4EB86C57"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Wszelkie ryzyka straty lub uszkodzenia przedmiotu ubezpieczenia, wg zakresu jak  klauzule </w:t>
      </w:r>
      <w:proofErr w:type="spellStart"/>
      <w:r w:rsidRPr="00CE5E4B">
        <w:rPr>
          <w:rFonts w:ascii="Verdana" w:hAnsi="Verdana" w:cs="Arial"/>
          <w:sz w:val="20"/>
          <w:szCs w:val="20"/>
        </w:rPr>
        <w:t>instytutowye</w:t>
      </w:r>
      <w:proofErr w:type="spellEnd"/>
      <w:r w:rsidRPr="00CE5E4B">
        <w:rPr>
          <w:rFonts w:ascii="Verdana" w:hAnsi="Verdana" w:cs="Arial"/>
          <w:sz w:val="20"/>
          <w:szCs w:val="20"/>
        </w:rPr>
        <w:t xml:space="preserve"> (A)  (</w:t>
      </w:r>
      <w:proofErr w:type="spellStart"/>
      <w:r w:rsidRPr="00CE5E4B">
        <w:rPr>
          <w:rFonts w:ascii="Verdana" w:hAnsi="Verdana" w:cs="Arial"/>
          <w:sz w:val="20"/>
          <w:szCs w:val="20"/>
        </w:rPr>
        <w:t>Institute</w:t>
      </w:r>
      <w:proofErr w:type="spellEnd"/>
      <w:r w:rsidRPr="00CE5E4B">
        <w:rPr>
          <w:rFonts w:ascii="Verdana" w:hAnsi="Verdana" w:cs="Arial"/>
          <w:sz w:val="20"/>
          <w:szCs w:val="20"/>
        </w:rPr>
        <w:t xml:space="preserve"> Cargo </w:t>
      </w:r>
      <w:proofErr w:type="spellStart"/>
      <w:r w:rsidRPr="00CE5E4B">
        <w:rPr>
          <w:rFonts w:ascii="Verdana" w:hAnsi="Verdana" w:cs="Arial"/>
          <w:sz w:val="20"/>
          <w:szCs w:val="20"/>
        </w:rPr>
        <w:t>Clause</w:t>
      </w:r>
      <w:proofErr w:type="spellEnd"/>
      <w:r w:rsidRPr="00CE5E4B">
        <w:rPr>
          <w:rFonts w:ascii="Verdana" w:hAnsi="Verdana" w:cs="Arial"/>
          <w:sz w:val="20"/>
          <w:szCs w:val="20"/>
        </w:rPr>
        <w:t xml:space="preserve"> A 1/1/2009)   na trasie przewozu od miejsca załadunku do miejsca wyładunku  towaru,  z zastrzeżeniem postanowień umowy przewozu.  Ochroną objęte będą szkody podczas załadunku i wyładunku </w:t>
      </w:r>
    </w:p>
    <w:p w14:paraId="14212E22"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Ochroną objęte będą koszty awarii wspólnej i ratownictwa, zgodnie z umową przewozu i/lub właściwym prawem i praktyką, poniesione w celu uniknięcia lub w związku z uniknięciem starty.  </w:t>
      </w:r>
    </w:p>
    <w:p w14:paraId="360479F4" w14:textId="77777777" w:rsidR="00CE5E4B" w:rsidRPr="00CE5E4B" w:rsidRDefault="00CE5E4B" w:rsidP="00CE5E4B">
      <w:pPr>
        <w:spacing w:line="300" w:lineRule="auto"/>
        <w:jc w:val="both"/>
        <w:rPr>
          <w:rFonts w:ascii="Verdana" w:hAnsi="Verdana" w:cs="Arial"/>
          <w:sz w:val="20"/>
          <w:szCs w:val="20"/>
        </w:rPr>
      </w:pPr>
    </w:p>
    <w:p w14:paraId="4D6ABD17" w14:textId="14A6F1DE"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Okres ubezpieczenia</w:t>
      </w:r>
    </w:p>
    <w:p w14:paraId="12E50336"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Okres trwania transportu oraz okres </w:t>
      </w:r>
      <w:proofErr w:type="spellStart"/>
      <w:r w:rsidRPr="00CE5E4B">
        <w:rPr>
          <w:rFonts w:ascii="Verdana" w:hAnsi="Verdana" w:cs="Arial"/>
          <w:sz w:val="20"/>
          <w:szCs w:val="20"/>
        </w:rPr>
        <w:t>międzyskładowania</w:t>
      </w:r>
      <w:proofErr w:type="spellEnd"/>
      <w:r w:rsidRPr="00CE5E4B">
        <w:rPr>
          <w:rFonts w:ascii="Verdana" w:hAnsi="Verdana" w:cs="Arial"/>
          <w:sz w:val="20"/>
          <w:szCs w:val="20"/>
        </w:rPr>
        <w:t xml:space="preserve"> o ile będzie występować. </w:t>
      </w:r>
    </w:p>
    <w:p w14:paraId="76B8D8A6" w14:textId="77777777" w:rsidR="00CE5E4B" w:rsidRPr="00CE5E4B" w:rsidRDefault="00CE5E4B" w:rsidP="00CE5E4B">
      <w:pPr>
        <w:spacing w:line="300" w:lineRule="auto"/>
        <w:jc w:val="both"/>
        <w:rPr>
          <w:rFonts w:ascii="Verdana" w:hAnsi="Verdana" w:cs="Arial"/>
          <w:sz w:val="20"/>
          <w:szCs w:val="20"/>
        </w:rPr>
      </w:pPr>
    </w:p>
    <w:p w14:paraId="2C5C54B0"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Suma ubezpieczenia :</w:t>
      </w:r>
    </w:p>
    <w:p w14:paraId="72A4EC84"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Co najmniej pełna wartość transportowanego mienia. </w:t>
      </w:r>
    </w:p>
    <w:p w14:paraId="3C128BF3" w14:textId="77777777" w:rsidR="00CE5E4B" w:rsidRPr="00CE5E4B" w:rsidRDefault="00CE5E4B" w:rsidP="00CE5E4B">
      <w:pPr>
        <w:spacing w:line="300" w:lineRule="auto"/>
        <w:jc w:val="both"/>
        <w:rPr>
          <w:rFonts w:ascii="Verdana" w:hAnsi="Verdana" w:cs="Arial"/>
          <w:sz w:val="20"/>
          <w:szCs w:val="20"/>
        </w:rPr>
      </w:pPr>
    </w:p>
    <w:p w14:paraId="2E8FB6D4" w14:textId="77777777" w:rsidR="00CE5E4B" w:rsidRPr="00CE5E4B" w:rsidRDefault="00CE5E4B" w:rsidP="00CE5E4B">
      <w:pPr>
        <w:spacing w:line="300" w:lineRule="auto"/>
        <w:jc w:val="both"/>
        <w:rPr>
          <w:rFonts w:ascii="Verdana" w:hAnsi="Verdana" w:cs="Arial"/>
          <w:b/>
          <w:sz w:val="20"/>
          <w:szCs w:val="20"/>
        </w:rPr>
      </w:pPr>
      <w:r w:rsidRPr="00CE5E4B">
        <w:rPr>
          <w:rFonts w:ascii="Verdana" w:hAnsi="Verdana" w:cs="Arial"/>
          <w:b/>
          <w:sz w:val="20"/>
          <w:szCs w:val="20"/>
        </w:rPr>
        <w:t xml:space="preserve">Franszyza redukcyjna / udział własny </w:t>
      </w:r>
    </w:p>
    <w:p w14:paraId="5A65BCC7" w14:textId="77777777" w:rsidR="00CE5E4B" w:rsidRPr="00CE5E4B" w:rsidRDefault="00CE5E4B" w:rsidP="00CE5E4B">
      <w:pPr>
        <w:spacing w:line="300" w:lineRule="auto"/>
        <w:jc w:val="both"/>
        <w:rPr>
          <w:rFonts w:ascii="Verdana" w:hAnsi="Verdana" w:cs="Arial"/>
          <w:sz w:val="20"/>
          <w:szCs w:val="20"/>
        </w:rPr>
      </w:pPr>
      <w:r w:rsidRPr="00CE5E4B">
        <w:rPr>
          <w:rFonts w:ascii="Verdana" w:hAnsi="Verdana" w:cs="Arial"/>
          <w:sz w:val="20"/>
          <w:szCs w:val="20"/>
        </w:rPr>
        <w:t xml:space="preserve">Przyjęte i stosowane dla powyższego ryzyka poziomy, jednak nie więcej niż 100 000, PLN </w:t>
      </w:r>
    </w:p>
    <w:p w14:paraId="2C4219EF" w14:textId="77777777" w:rsidR="00CE5E4B" w:rsidRPr="00CE5E4B" w:rsidRDefault="00CE5E4B" w:rsidP="00CE5E4B">
      <w:pPr>
        <w:spacing w:line="300" w:lineRule="auto"/>
        <w:jc w:val="both"/>
        <w:rPr>
          <w:rFonts w:ascii="Verdana" w:hAnsi="Verdana" w:cs="Arial"/>
          <w:sz w:val="20"/>
          <w:szCs w:val="20"/>
        </w:rPr>
      </w:pPr>
    </w:p>
    <w:p w14:paraId="669EC31F" w14:textId="007CDE45" w:rsidR="00CE5E4B" w:rsidRPr="00CE5E4B" w:rsidRDefault="00CE5E4B" w:rsidP="00CE5E4B">
      <w:pPr>
        <w:pStyle w:val="Akapitzlist"/>
        <w:numPr>
          <w:ilvl w:val="3"/>
          <w:numId w:val="51"/>
        </w:numPr>
        <w:spacing w:line="300" w:lineRule="auto"/>
        <w:ind w:left="360"/>
        <w:jc w:val="both"/>
        <w:rPr>
          <w:rFonts w:ascii="Verdana" w:hAnsi="Verdana" w:cs="Arial"/>
          <w:b/>
          <w:sz w:val="20"/>
          <w:szCs w:val="20"/>
        </w:rPr>
      </w:pPr>
      <w:r w:rsidRPr="00CE5E4B">
        <w:rPr>
          <w:rFonts w:ascii="Verdana" w:hAnsi="Verdana" w:cs="Arial"/>
          <w:b/>
          <w:sz w:val="20"/>
          <w:szCs w:val="20"/>
        </w:rPr>
        <w:t>Pozostałe ubezpiecze</w:t>
      </w:r>
      <w:r>
        <w:rPr>
          <w:rFonts w:ascii="Verdana" w:hAnsi="Verdana" w:cs="Arial"/>
          <w:b/>
          <w:sz w:val="20"/>
          <w:szCs w:val="20"/>
        </w:rPr>
        <w:t>nia</w:t>
      </w:r>
    </w:p>
    <w:p w14:paraId="73B05CFE" w14:textId="5399A378" w:rsidR="00CE5E4B" w:rsidRPr="00CE5E4B" w:rsidRDefault="00CE5E4B" w:rsidP="00CE5E4B">
      <w:pPr>
        <w:pStyle w:val="Akapitzlist"/>
        <w:spacing w:line="300" w:lineRule="auto"/>
        <w:ind w:left="360"/>
        <w:jc w:val="both"/>
        <w:rPr>
          <w:rFonts w:ascii="Verdana" w:hAnsi="Verdana" w:cs="Arial"/>
          <w:sz w:val="20"/>
          <w:szCs w:val="20"/>
        </w:rPr>
      </w:pPr>
      <w:r w:rsidRPr="00CE5E4B">
        <w:rPr>
          <w:rFonts w:ascii="Verdana" w:hAnsi="Verdana" w:cs="Arial"/>
          <w:sz w:val="20"/>
          <w:szCs w:val="20"/>
        </w:rPr>
        <w:t>1</w:t>
      </w:r>
      <w:r>
        <w:rPr>
          <w:rFonts w:ascii="Verdana" w:hAnsi="Verdana" w:cs="Arial"/>
          <w:sz w:val="20"/>
          <w:szCs w:val="20"/>
        </w:rPr>
        <w:t>.</w:t>
      </w:r>
      <w:r w:rsidRPr="00CE5E4B">
        <w:rPr>
          <w:rFonts w:ascii="Verdana" w:hAnsi="Verdana" w:cs="Arial"/>
          <w:sz w:val="20"/>
          <w:szCs w:val="20"/>
        </w:rPr>
        <w:tab/>
        <w:t>Wykonawca oraz Podwykonawcy zobowiązani są ponadto zawrzeć umowy ubezpieczenia wymagane przez prawo polskie, w szczególności obowiązkowe ubezpieczenie odpowiedzialności cywilnej posiadaczy pojazdów mec</w:t>
      </w:r>
      <w:r w:rsidR="00B42C84">
        <w:rPr>
          <w:rFonts w:ascii="Verdana" w:hAnsi="Verdana" w:cs="Arial"/>
          <w:sz w:val="20"/>
          <w:szCs w:val="20"/>
        </w:rPr>
        <w:t>hanicznych za szkody związane z </w:t>
      </w:r>
      <w:r w:rsidRPr="00CE5E4B">
        <w:rPr>
          <w:rFonts w:ascii="Verdana" w:hAnsi="Verdana" w:cs="Arial"/>
          <w:sz w:val="20"/>
          <w:szCs w:val="20"/>
        </w:rPr>
        <w:t>ruchem pojazdów.</w:t>
      </w:r>
    </w:p>
    <w:p w14:paraId="4FEC6938" w14:textId="6732E80C" w:rsidR="00CE5E4B" w:rsidRPr="00CE5E4B" w:rsidRDefault="00CE5E4B" w:rsidP="00CE5E4B">
      <w:pPr>
        <w:pStyle w:val="Akapitzlist"/>
        <w:spacing w:line="300" w:lineRule="auto"/>
        <w:ind w:left="360"/>
        <w:jc w:val="both"/>
        <w:rPr>
          <w:rFonts w:ascii="Verdana" w:hAnsi="Verdana" w:cs="Arial"/>
          <w:sz w:val="20"/>
          <w:szCs w:val="20"/>
        </w:rPr>
      </w:pPr>
      <w:r w:rsidRPr="00CE5E4B">
        <w:rPr>
          <w:rFonts w:ascii="Verdana" w:hAnsi="Verdana" w:cs="Arial"/>
          <w:sz w:val="20"/>
          <w:szCs w:val="20"/>
        </w:rPr>
        <w:t>2</w:t>
      </w:r>
      <w:r w:rsidRPr="00CE5E4B">
        <w:rPr>
          <w:rFonts w:ascii="Verdana" w:hAnsi="Verdana" w:cs="Arial"/>
          <w:sz w:val="20"/>
          <w:szCs w:val="20"/>
        </w:rPr>
        <w:tab/>
        <w:t>Wykonawca zobowiąże wszystkich dostawców materiałów związanych z wykonaniem Umowy do posiadania stosownych ubezpieczeń odpowied</w:t>
      </w:r>
      <w:r w:rsidR="00B42C84">
        <w:rPr>
          <w:rFonts w:ascii="Verdana" w:hAnsi="Verdana" w:cs="Arial"/>
          <w:sz w:val="20"/>
          <w:szCs w:val="20"/>
        </w:rPr>
        <w:t>zialności cywilnej za produkt z </w:t>
      </w:r>
      <w:r w:rsidRPr="00CE5E4B">
        <w:rPr>
          <w:rFonts w:ascii="Verdana" w:hAnsi="Verdana" w:cs="Arial"/>
          <w:sz w:val="20"/>
          <w:szCs w:val="20"/>
        </w:rPr>
        <w:t>uwzględnieniem pokrycia dla ewentualnych roszczeń Zamawiającego tytułem szkód spowodowanych przez wady dostarczonych materiałów; suma ubezpieczenia powinna być dostosowana do charakteru ryzyka i nie niższa niż średnia</w:t>
      </w:r>
      <w:r w:rsidR="00D97EFF">
        <w:rPr>
          <w:rFonts w:ascii="Verdana" w:hAnsi="Verdana" w:cs="Arial"/>
          <w:sz w:val="20"/>
          <w:szCs w:val="20"/>
        </w:rPr>
        <w:t xml:space="preserve"> suma ubezpieczenia stosowana w </w:t>
      </w:r>
      <w:r w:rsidRPr="00CE5E4B">
        <w:rPr>
          <w:rFonts w:ascii="Verdana" w:hAnsi="Verdana" w:cs="Arial"/>
          <w:sz w:val="20"/>
          <w:szCs w:val="20"/>
        </w:rPr>
        <w:t>tego rodzaju ubezpieczeniach na rynku</w:t>
      </w:r>
    </w:p>
    <w:p w14:paraId="21DB6EE0" w14:textId="77777777" w:rsidR="00CE5E4B" w:rsidRPr="00CE5E4B" w:rsidRDefault="00CE5E4B" w:rsidP="00CE5E4B">
      <w:pPr>
        <w:spacing w:line="300" w:lineRule="auto"/>
        <w:jc w:val="both"/>
        <w:rPr>
          <w:rFonts w:ascii="Verdana" w:hAnsi="Verdana" w:cs="Arial"/>
          <w:sz w:val="20"/>
          <w:szCs w:val="20"/>
        </w:rPr>
      </w:pPr>
    </w:p>
    <w:p w14:paraId="7A394DBB" w14:textId="77777777" w:rsidR="00CE5E4B" w:rsidRPr="00CE5E4B" w:rsidRDefault="00CE5E4B" w:rsidP="00CE5E4B">
      <w:pPr>
        <w:numPr>
          <w:ilvl w:val="3"/>
          <w:numId w:val="51"/>
        </w:numPr>
        <w:spacing w:line="300" w:lineRule="auto"/>
        <w:ind w:left="426" w:hanging="426"/>
        <w:contextualSpacing/>
        <w:jc w:val="both"/>
        <w:rPr>
          <w:rFonts w:ascii="Verdana" w:eastAsia="Calibri" w:hAnsi="Verdana" w:cs="Arial"/>
          <w:b/>
          <w:sz w:val="20"/>
          <w:szCs w:val="20"/>
        </w:rPr>
      </w:pPr>
      <w:r w:rsidRPr="00CE5E4B">
        <w:rPr>
          <w:rFonts w:ascii="Verdana" w:eastAsia="Calibri" w:hAnsi="Verdana" w:cs="Arial"/>
          <w:b/>
          <w:sz w:val="20"/>
          <w:szCs w:val="20"/>
        </w:rPr>
        <w:t>Postanowienia wspólne</w:t>
      </w:r>
    </w:p>
    <w:p w14:paraId="217F4940" w14:textId="77777777" w:rsidR="004C2139" w:rsidRPr="004C2139" w:rsidRDefault="00CE5E4B" w:rsidP="00CE5E4B">
      <w:pPr>
        <w:numPr>
          <w:ilvl w:val="2"/>
          <w:numId w:val="52"/>
        </w:numPr>
        <w:spacing w:line="300" w:lineRule="auto"/>
        <w:ind w:left="709" w:hanging="283"/>
        <w:contextualSpacing/>
        <w:jc w:val="both"/>
        <w:rPr>
          <w:rFonts w:ascii="Verdana" w:eastAsia="Calibri" w:hAnsi="Verdana" w:cs="Arial"/>
          <w:sz w:val="20"/>
          <w:szCs w:val="20"/>
        </w:rPr>
      </w:pPr>
      <w:r w:rsidRPr="00CE5E4B">
        <w:rPr>
          <w:rFonts w:ascii="Verdana" w:hAnsi="Verdana" w:cs="Arial"/>
          <w:iCs/>
          <w:sz w:val="20"/>
          <w:szCs w:val="20"/>
        </w:rPr>
        <w:t>Wykonawca jest zobligowany dostarczyć kopie po</w:t>
      </w:r>
      <w:r w:rsidR="00B42C84">
        <w:rPr>
          <w:rFonts w:ascii="Verdana" w:hAnsi="Verdana" w:cs="Arial"/>
          <w:iCs/>
          <w:sz w:val="20"/>
          <w:szCs w:val="20"/>
        </w:rPr>
        <w:t>lis (potwierdzoną za zgodność z </w:t>
      </w:r>
      <w:r w:rsidRPr="00CE5E4B">
        <w:rPr>
          <w:rFonts w:ascii="Verdana" w:hAnsi="Verdana" w:cs="Arial"/>
          <w:iCs/>
          <w:sz w:val="20"/>
          <w:szCs w:val="20"/>
        </w:rPr>
        <w:t>oryginałem) poświadczającą zawarcie umowy ubezp</w:t>
      </w:r>
      <w:r w:rsidR="00B42C84">
        <w:rPr>
          <w:rFonts w:ascii="Verdana" w:hAnsi="Verdana" w:cs="Arial"/>
          <w:iCs/>
          <w:sz w:val="20"/>
          <w:szCs w:val="20"/>
        </w:rPr>
        <w:t xml:space="preserve">ieczenia, zgodnej z wymogami, </w:t>
      </w:r>
    </w:p>
    <w:p w14:paraId="002C6C10" w14:textId="77777777" w:rsidR="004C2139" w:rsidRPr="004C2139" w:rsidRDefault="004C2139" w:rsidP="004C2139">
      <w:pPr>
        <w:spacing w:line="300" w:lineRule="auto"/>
        <w:ind w:left="709"/>
        <w:contextualSpacing/>
        <w:jc w:val="both"/>
        <w:rPr>
          <w:rFonts w:ascii="Verdana" w:eastAsia="Calibri" w:hAnsi="Verdana" w:cs="Arial"/>
          <w:sz w:val="20"/>
          <w:szCs w:val="20"/>
        </w:rPr>
      </w:pPr>
    </w:p>
    <w:p w14:paraId="0367EE48" w14:textId="2B29DDBD" w:rsidR="00CE5E4B" w:rsidRPr="00CE5E4B" w:rsidRDefault="00B42C84" w:rsidP="004C2139">
      <w:pPr>
        <w:spacing w:line="312" w:lineRule="auto"/>
        <w:ind w:left="709"/>
        <w:contextualSpacing/>
        <w:jc w:val="both"/>
        <w:rPr>
          <w:rFonts w:ascii="Verdana" w:eastAsia="Calibri" w:hAnsi="Verdana" w:cs="Arial"/>
          <w:sz w:val="20"/>
          <w:szCs w:val="20"/>
        </w:rPr>
      </w:pPr>
      <w:r>
        <w:rPr>
          <w:rFonts w:ascii="Verdana" w:hAnsi="Verdana" w:cs="Arial"/>
          <w:iCs/>
          <w:sz w:val="20"/>
          <w:szCs w:val="20"/>
        </w:rPr>
        <w:lastRenderedPageBreak/>
        <w:t>o </w:t>
      </w:r>
      <w:r w:rsidR="00CE5E4B" w:rsidRPr="00CE5E4B">
        <w:rPr>
          <w:rFonts w:ascii="Verdana" w:hAnsi="Verdana" w:cs="Arial"/>
          <w:iCs/>
          <w:sz w:val="20"/>
          <w:szCs w:val="20"/>
        </w:rPr>
        <w:t xml:space="preserve">których mowa powyżej w 1.a,b,c,d, Kopia taka dostarczona być powinna w terminie do </w:t>
      </w:r>
      <w:r w:rsidR="00CE5E4B">
        <w:rPr>
          <w:rFonts w:ascii="Verdana" w:hAnsi="Verdana" w:cs="Arial"/>
          <w:iCs/>
          <w:sz w:val="20"/>
          <w:szCs w:val="20"/>
        </w:rPr>
        <w:t>14 dni po podpisaniu Umowy</w:t>
      </w:r>
    </w:p>
    <w:p w14:paraId="452CF0A3" w14:textId="1869F3FD" w:rsidR="00CE5E4B" w:rsidRPr="00CE5E4B" w:rsidRDefault="00CE5E4B" w:rsidP="004C2139">
      <w:pPr>
        <w:tabs>
          <w:tab w:val="num" w:pos="1440"/>
        </w:tabs>
        <w:spacing w:line="312" w:lineRule="auto"/>
        <w:ind w:left="709"/>
        <w:jc w:val="both"/>
        <w:rPr>
          <w:rFonts w:ascii="Verdana" w:hAnsi="Verdana" w:cs="Arial"/>
          <w:iCs/>
          <w:sz w:val="20"/>
          <w:szCs w:val="20"/>
        </w:rPr>
      </w:pPr>
      <w:r w:rsidRPr="00CE5E4B">
        <w:rPr>
          <w:rFonts w:ascii="Verdana" w:hAnsi="Verdana" w:cs="Arial"/>
          <w:iCs/>
          <w:sz w:val="20"/>
          <w:szCs w:val="20"/>
        </w:rPr>
        <w:t xml:space="preserve">Miejsce dostarczenia dokumentu: </w:t>
      </w:r>
      <w:r>
        <w:rPr>
          <w:rFonts w:ascii="Verdana" w:hAnsi="Verdana" w:cs="Arial"/>
          <w:iCs/>
          <w:sz w:val="20"/>
          <w:szCs w:val="20"/>
        </w:rPr>
        <w:t>Enea Połaniec S.A., Agnieszka Obierak, Zawada 26-28-230 Połaniec</w:t>
      </w:r>
    </w:p>
    <w:p w14:paraId="681864B2" w14:textId="3C2A1FB6"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iCs/>
          <w:sz w:val="20"/>
          <w:szCs w:val="20"/>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w:t>
      </w:r>
      <w:r w:rsidR="00D97EFF">
        <w:rPr>
          <w:rFonts w:ascii="Verdana" w:hAnsi="Verdana" w:cs="Arial"/>
          <w:iCs/>
          <w:sz w:val="20"/>
          <w:szCs w:val="20"/>
        </w:rPr>
        <w:t>emailem  </w:t>
      </w:r>
      <w:hyperlink r:id="rId22" w:history="1">
        <w:r w:rsidR="00D97EFF" w:rsidRPr="003808C8">
          <w:rPr>
            <w:rStyle w:val="Hipercze"/>
            <w:rFonts w:ascii="Verdana" w:hAnsi="Verdana" w:cs="Arial"/>
            <w:iCs/>
            <w:sz w:val="20"/>
            <w:szCs w:val="20"/>
          </w:rPr>
          <w:t>agnieszka.obierak@enea.pl</w:t>
        </w:r>
      </w:hyperlink>
      <w:r w:rsidR="00D97EFF">
        <w:rPr>
          <w:rFonts w:ascii="Verdana" w:hAnsi="Verdana" w:cs="Arial"/>
          <w:iCs/>
          <w:sz w:val="20"/>
          <w:szCs w:val="20"/>
        </w:rPr>
        <w:t xml:space="preserve"> i </w:t>
      </w:r>
      <w:hyperlink r:id="rId23" w:history="1">
        <w:r w:rsidR="00D97EFF" w:rsidRPr="003808C8">
          <w:rPr>
            <w:rStyle w:val="Hipercze"/>
            <w:rFonts w:ascii="Verdana" w:hAnsi="Verdana" w:cs="Arial"/>
            <w:iCs/>
            <w:sz w:val="20"/>
            <w:szCs w:val="20"/>
          </w:rPr>
          <w:t>Szczepaniak.jaroslaw@enea.pl</w:t>
        </w:r>
      </w:hyperlink>
      <w:r w:rsidRPr="00CE5E4B">
        <w:rPr>
          <w:rFonts w:ascii="Verdana" w:hAnsi="Verdana" w:cs="Arial"/>
          <w:iCs/>
          <w:sz w:val="20"/>
          <w:szCs w:val="20"/>
        </w:rPr>
        <w:t>.</w:t>
      </w:r>
    </w:p>
    <w:p w14:paraId="0ADBE572" w14:textId="77777777"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sz w:val="20"/>
          <w:szCs w:val="20"/>
        </w:rPr>
        <w:t xml:space="preserve">Jeżeli w trakcie trwania niniejszej Umowy upłynie okres ubezpieczenia z tytułu przedłożonej przez Wykonawcę umowy ubezpieczenia, wskazanej w </w:t>
      </w:r>
      <w:r w:rsidRPr="00CE5E4B">
        <w:rPr>
          <w:rFonts w:ascii="Verdana" w:hAnsi="Verdana"/>
          <w:sz w:val="20"/>
          <w:szCs w:val="20"/>
        </w:rPr>
        <w:t xml:space="preserve">ust. 2, 3, </w:t>
      </w:r>
      <w:r w:rsidRPr="00CE5E4B">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0FE05A8" w14:textId="1C7A52DB" w:rsidR="00CE5E4B" w:rsidRPr="00CE5E4B" w:rsidRDefault="00CE5E4B" w:rsidP="004C2139">
      <w:pPr>
        <w:numPr>
          <w:ilvl w:val="2"/>
          <w:numId w:val="52"/>
        </w:numPr>
        <w:spacing w:line="312" w:lineRule="auto"/>
        <w:ind w:left="709" w:hanging="283"/>
        <w:contextualSpacing/>
        <w:jc w:val="both"/>
        <w:rPr>
          <w:rFonts w:ascii="Verdana" w:eastAsia="Calibri" w:hAnsi="Verdana" w:cs="Arial"/>
          <w:sz w:val="20"/>
          <w:szCs w:val="20"/>
        </w:rPr>
      </w:pPr>
      <w:r w:rsidRPr="00CE5E4B">
        <w:rPr>
          <w:rFonts w:ascii="Verdana" w:hAnsi="Verdana" w:cs="Arial"/>
          <w:sz w:val="20"/>
          <w:szCs w:val="20"/>
        </w:rPr>
        <w:t>Jeżeli wymagana umowa ubezpieczenia nie zostanie zawarta lub dokumenty potwierdzające jej zawarcie (w tym opłacenie składki) nie zostaną dostarczone, albo jeśli zakres ochrony będzie odbiegał na niekorzyść Zamawi</w:t>
      </w:r>
      <w:r>
        <w:rPr>
          <w:rFonts w:ascii="Verdana" w:hAnsi="Verdana" w:cs="Arial"/>
          <w:sz w:val="20"/>
          <w:szCs w:val="20"/>
        </w:rPr>
        <w:t>ającego od zakresu wskazanego w </w:t>
      </w:r>
      <w:r w:rsidRPr="00CE5E4B">
        <w:rPr>
          <w:rFonts w:ascii="Verdana" w:hAnsi="Verdana" w:cs="Arial"/>
          <w:sz w:val="20"/>
          <w:szCs w:val="20"/>
        </w:rPr>
        <w:t>niniejszym artykule lub Wykonawca w jakikolwiek</w:t>
      </w:r>
      <w:r>
        <w:rPr>
          <w:rFonts w:ascii="Verdana" w:hAnsi="Verdana" w:cs="Arial"/>
          <w:sz w:val="20"/>
          <w:szCs w:val="20"/>
        </w:rPr>
        <w:t xml:space="preserve"> sposób i stopniu zmieni zapisy </w:t>
      </w:r>
      <w:r w:rsidRPr="00CE5E4B">
        <w:rPr>
          <w:rFonts w:ascii="Verdana" w:hAnsi="Verdana" w:cs="Arial"/>
          <w:sz w:val="20"/>
          <w:szCs w:val="20"/>
        </w:rPr>
        <w:t>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w:t>
      </w:r>
      <w:r>
        <w:rPr>
          <w:rFonts w:ascii="Verdana" w:hAnsi="Verdana" w:cs="Arial"/>
          <w:sz w:val="20"/>
          <w:szCs w:val="20"/>
        </w:rPr>
        <w:t>ia wraz z należnymi odsetkami z </w:t>
      </w:r>
      <w:r w:rsidRPr="00CE5E4B">
        <w:rPr>
          <w:rFonts w:ascii="Verdana" w:hAnsi="Verdana" w:cs="Arial"/>
          <w:sz w:val="20"/>
          <w:szCs w:val="20"/>
        </w:rPr>
        <w:t xml:space="preserve">wynagrodzenia Wykonawcy. </w:t>
      </w:r>
    </w:p>
    <w:p w14:paraId="1C2BBD33" w14:textId="1A6EA802" w:rsidR="00CE5E4B" w:rsidRPr="00CE5E4B" w:rsidRDefault="00CE5E4B" w:rsidP="004C2139">
      <w:pPr>
        <w:numPr>
          <w:ilvl w:val="2"/>
          <w:numId w:val="52"/>
        </w:numPr>
        <w:spacing w:line="312" w:lineRule="auto"/>
        <w:ind w:left="709" w:hanging="284"/>
        <w:contextualSpacing/>
        <w:jc w:val="both"/>
        <w:rPr>
          <w:rFonts w:ascii="Verdana" w:eastAsia="Calibri" w:hAnsi="Verdana" w:cs="Arial"/>
          <w:sz w:val="20"/>
          <w:szCs w:val="20"/>
        </w:rPr>
      </w:pPr>
      <w:r w:rsidRPr="00CE5E4B">
        <w:rPr>
          <w:rFonts w:ascii="Verdana" w:hAnsi="Verdana" w:cs="Arial"/>
          <w:sz w:val="20"/>
          <w:szCs w:val="20"/>
        </w:rPr>
        <w:t>Ubezpieczenia winny zostać zawarte z ubezpieczycielem lub ubezpieczycielami na warunkach przedstawionych w Umowie. Zatwierdze</w:t>
      </w:r>
      <w:r w:rsidR="00E25E3F">
        <w:rPr>
          <w:rFonts w:ascii="Verdana" w:hAnsi="Verdana" w:cs="Arial"/>
          <w:sz w:val="20"/>
          <w:szCs w:val="20"/>
        </w:rPr>
        <w:t>nia wymaga jakakolwiek zmiana w </w:t>
      </w:r>
      <w:r w:rsidRPr="00CE5E4B">
        <w:rPr>
          <w:rFonts w:ascii="Verdana" w:hAnsi="Verdana" w:cs="Arial"/>
          <w:sz w:val="20"/>
          <w:szCs w:val="20"/>
        </w:rPr>
        <w:t>warunkach zawartych ubezpieczeń powodująca pogor</w:t>
      </w:r>
      <w:r>
        <w:rPr>
          <w:rFonts w:ascii="Verdana" w:hAnsi="Verdana" w:cs="Arial"/>
          <w:sz w:val="20"/>
          <w:szCs w:val="20"/>
        </w:rPr>
        <w:t>szenie warunków ubezpieczenia w </w:t>
      </w:r>
      <w:r w:rsidRPr="00CE5E4B">
        <w:rPr>
          <w:rFonts w:ascii="Verdana" w:hAnsi="Verdana" w:cs="Arial"/>
          <w:sz w:val="20"/>
          <w:szCs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w:t>
      </w:r>
      <w:r>
        <w:rPr>
          <w:rFonts w:ascii="Verdana" w:hAnsi="Verdana" w:cs="Arial"/>
          <w:sz w:val="20"/>
          <w:szCs w:val="20"/>
        </w:rPr>
        <w:t>. Niewniesienie w </w:t>
      </w:r>
      <w:r w:rsidRPr="00CE5E4B">
        <w:rPr>
          <w:rFonts w:ascii="Verdana" w:hAnsi="Verdana" w:cs="Arial"/>
          <w:sz w:val="20"/>
          <w:szCs w:val="20"/>
        </w:rPr>
        <w:t>powyższym 14 (</w:t>
      </w:r>
      <w:proofErr w:type="spellStart"/>
      <w:r w:rsidRPr="00CE5E4B">
        <w:rPr>
          <w:rFonts w:ascii="Verdana" w:hAnsi="Verdana" w:cs="Arial"/>
          <w:sz w:val="20"/>
          <w:szCs w:val="20"/>
        </w:rPr>
        <w:t>czternasto</w:t>
      </w:r>
      <w:proofErr w:type="spellEnd"/>
      <w:r w:rsidRPr="00CE5E4B">
        <w:rPr>
          <w:rFonts w:ascii="Verdana" w:hAnsi="Verdana" w:cs="Arial"/>
          <w:sz w:val="20"/>
          <w:szCs w:val="20"/>
        </w:rPr>
        <w:t>) - dniowym terminie zastrzeżeń oznacza zatwierdzenie zmiany warunków.</w:t>
      </w:r>
    </w:p>
    <w:p w14:paraId="550605B9" w14:textId="77777777" w:rsidR="00CE5E4B" w:rsidRPr="00CE5E4B" w:rsidRDefault="00CE5E4B" w:rsidP="004C2139">
      <w:pPr>
        <w:numPr>
          <w:ilvl w:val="2"/>
          <w:numId w:val="52"/>
        </w:numPr>
        <w:spacing w:line="312" w:lineRule="auto"/>
        <w:ind w:left="709" w:hanging="284"/>
        <w:contextualSpacing/>
        <w:jc w:val="both"/>
        <w:rPr>
          <w:rFonts w:ascii="Verdana" w:eastAsia="Calibri" w:hAnsi="Verdana" w:cs="Arial"/>
          <w:sz w:val="20"/>
          <w:szCs w:val="20"/>
        </w:rPr>
      </w:pPr>
      <w:r w:rsidRPr="00CE5E4B">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63166CE3" w14:textId="77777777" w:rsidR="00CE5E4B" w:rsidRPr="00CE5E4B" w:rsidRDefault="00CE5E4B" w:rsidP="00CE5E4B">
      <w:pPr>
        <w:numPr>
          <w:ilvl w:val="2"/>
          <w:numId w:val="52"/>
        </w:numPr>
        <w:spacing w:line="300" w:lineRule="auto"/>
        <w:ind w:left="709" w:hanging="283"/>
        <w:contextualSpacing/>
        <w:jc w:val="both"/>
        <w:rPr>
          <w:rFonts w:ascii="Verdana" w:eastAsia="Calibri" w:hAnsi="Verdana" w:cs="Arial"/>
          <w:sz w:val="20"/>
          <w:szCs w:val="20"/>
        </w:rPr>
      </w:pPr>
      <w:r w:rsidRPr="00CE5E4B">
        <w:rPr>
          <w:rFonts w:ascii="Verdana" w:hAnsi="Verdana" w:cs="Arial"/>
          <w:sz w:val="20"/>
          <w:szCs w:val="20"/>
        </w:rPr>
        <w:t xml:space="preserve">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w:t>
      </w:r>
      <w:r w:rsidRPr="00CE5E4B">
        <w:rPr>
          <w:rFonts w:ascii="Verdana" w:hAnsi="Verdana" w:cs="Arial"/>
          <w:sz w:val="20"/>
          <w:szCs w:val="20"/>
        </w:rPr>
        <w:lastRenderedPageBreak/>
        <w:t>odpowiedniej umowy o współpracy z podmiotem posiadającym jednostki organizacyjne, o których mowa powyżej, na terenie Polski.</w:t>
      </w:r>
    </w:p>
    <w:p w14:paraId="6E5C22C5" w14:textId="7E8579BB" w:rsidR="00B66D5E" w:rsidRDefault="00B66D5E">
      <w:pPr>
        <w:spacing w:after="160" w:line="259" w:lineRule="auto"/>
        <w:rPr>
          <w:rFonts w:ascii="Verdana" w:hAnsi="Verdana" w:cs="Arial"/>
          <w:sz w:val="20"/>
          <w:szCs w:val="20"/>
        </w:rPr>
      </w:pPr>
      <w:r>
        <w:rPr>
          <w:rFonts w:ascii="Verdana" w:hAnsi="Verdana" w:cs="Arial"/>
          <w:sz w:val="20"/>
          <w:szCs w:val="20"/>
        </w:rPr>
        <w:br w:type="page"/>
      </w:r>
    </w:p>
    <w:p w14:paraId="7544BD72" w14:textId="77777777" w:rsidR="00B66D5E" w:rsidRPr="001E7775" w:rsidRDefault="00B66D5E" w:rsidP="00B66D5E">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ZAŁĄCZNIK NR 10 do Umowy</w:t>
      </w:r>
    </w:p>
    <w:p w14:paraId="6924A2BE" w14:textId="77777777" w:rsidR="00B66D5E" w:rsidRPr="001E7775" w:rsidRDefault="00B66D5E" w:rsidP="00B66D5E">
      <w:pPr>
        <w:jc w:val="center"/>
        <w:rPr>
          <w:rStyle w:val="Uwydatnienie"/>
          <w:rFonts w:ascii="Franklin Gothic Book" w:hAnsi="Franklin Gothic Book"/>
          <w:b/>
          <w:sz w:val="22"/>
          <w:szCs w:val="22"/>
        </w:rPr>
      </w:pPr>
    </w:p>
    <w:p w14:paraId="3D843541" w14:textId="77777777" w:rsidR="00B66D5E" w:rsidRPr="001E7775" w:rsidRDefault="00B66D5E" w:rsidP="00B66D5E">
      <w:pPr>
        <w:jc w:val="center"/>
        <w:rPr>
          <w:rStyle w:val="Uwydatnienie"/>
          <w:rFonts w:ascii="Franklin Gothic Book" w:hAnsi="Franklin Gothic Book"/>
          <w:b/>
          <w:sz w:val="22"/>
          <w:szCs w:val="22"/>
        </w:rPr>
      </w:pPr>
    </w:p>
    <w:p w14:paraId="13FBDD7A" w14:textId="77777777" w:rsidR="00B66D5E" w:rsidRPr="001E7775" w:rsidRDefault="00B66D5E" w:rsidP="00B66D5E">
      <w:pPr>
        <w:jc w:val="center"/>
        <w:rPr>
          <w:rFonts w:ascii="Franklin Gothic Book" w:hAnsi="Franklin Gothic Book" w:cs="Tahoma"/>
          <w:sz w:val="22"/>
          <w:szCs w:val="22"/>
        </w:rPr>
      </w:pPr>
      <w:r w:rsidRPr="00094BFF">
        <w:rPr>
          <w:rFonts w:ascii="Franklin Gothic Book" w:hAnsi="Franklin Gothic Book" w:cs="Tahoma"/>
          <w:b/>
          <w:sz w:val="22"/>
          <w:szCs w:val="22"/>
        </w:rPr>
        <w:t>UMOWA nr ……./RODO/……………………../2018</w:t>
      </w:r>
    </w:p>
    <w:p w14:paraId="406C4326" w14:textId="77777777" w:rsidR="00B66D5E" w:rsidRPr="001E7775" w:rsidRDefault="00B66D5E" w:rsidP="00B66D5E">
      <w:pPr>
        <w:spacing w:after="60" w:line="280" w:lineRule="exact"/>
        <w:jc w:val="center"/>
        <w:rPr>
          <w:rFonts w:ascii="Franklin Gothic Book" w:hAnsi="Franklin Gothic Book" w:cs="Tahoma"/>
          <w:b/>
          <w:sz w:val="22"/>
          <w:szCs w:val="22"/>
        </w:rPr>
      </w:pPr>
      <w:r w:rsidRPr="001E7775">
        <w:rPr>
          <w:rFonts w:ascii="Franklin Gothic Book" w:hAnsi="Franklin Gothic Book" w:cs="Tahoma"/>
          <w:b/>
          <w:sz w:val="22"/>
          <w:szCs w:val="22"/>
        </w:rPr>
        <w:t>POWIERZENIA PRZETWARZANIA DANYCH OSOBOWYCH</w:t>
      </w:r>
    </w:p>
    <w:p w14:paraId="1458DAA1" w14:textId="77777777" w:rsidR="00B66D5E" w:rsidRPr="001E7775" w:rsidRDefault="00B66D5E" w:rsidP="00B66D5E">
      <w:pPr>
        <w:spacing w:after="60" w:line="280" w:lineRule="exact"/>
        <w:jc w:val="center"/>
        <w:rPr>
          <w:rFonts w:ascii="Franklin Gothic Book" w:hAnsi="Franklin Gothic Book" w:cs="Tahoma"/>
          <w:b/>
          <w:sz w:val="22"/>
          <w:szCs w:val="22"/>
        </w:rPr>
      </w:pPr>
      <w:r w:rsidRPr="001E7775">
        <w:rPr>
          <w:rFonts w:ascii="Franklin Gothic Book" w:hAnsi="Franklin Gothic Book" w:cs="Tahoma"/>
          <w:sz w:val="22"/>
          <w:szCs w:val="22"/>
        </w:rPr>
        <w:t xml:space="preserve">(dalej: </w:t>
      </w:r>
      <w:r w:rsidRPr="001E7775">
        <w:rPr>
          <w:rFonts w:ascii="Franklin Gothic Book" w:hAnsi="Franklin Gothic Book" w:cs="Tahoma"/>
          <w:b/>
          <w:sz w:val="22"/>
          <w:szCs w:val="22"/>
        </w:rPr>
        <w:t>„Umowa powierzenia”</w:t>
      </w:r>
      <w:r w:rsidRPr="001E7775">
        <w:rPr>
          <w:rFonts w:ascii="Franklin Gothic Book" w:hAnsi="Franklin Gothic Book" w:cs="Tahoma"/>
          <w:sz w:val="22"/>
          <w:szCs w:val="22"/>
        </w:rPr>
        <w:t>)</w:t>
      </w:r>
    </w:p>
    <w:p w14:paraId="2FC81374" w14:textId="77777777" w:rsidR="00B66D5E" w:rsidRPr="001E7775" w:rsidRDefault="00B66D5E" w:rsidP="00B66D5E">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zawarta w Zawadzie w dniu …… maja 201</w:t>
      </w:r>
      <w:r>
        <w:rPr>
          <w:rFonts w:ascii="Franklin Gothic Book" w:hAnsi="Franklin Gothic Book" w:cs="Tahoma"/>
          <w:sz w:val="22"/>
          <w:szCs w:val="22"/>
        </w:rPr>
        <w:t>…</w:t>
      </w:r>
      <w:r w:rsidRPr="001E7775">
        <w:rPr>
          <w:rFonts w:ascii="Franklin Gothic Book" w:hAnsi="Franklin Gothic Book" w:cs="Tahoma"/>
          <w:sz w:val="22"/>
          <w:szCs w:val="22"/>
        </w:rPr>
        <w:t xml:space="preserve"> r. pomiędzy:</w:t>
      </w:r>
    </w:p>
    <w:p w14:paraId="299F0F20" w14:textId="77777777" w:rsidR="00B66D5E" w:rsidRPr="001E7775" w:rsidRDefault="00B66D5E" w:rsidP="00B66D5E">
      <w:pPr>
        <w:spacing w:after="60" w:line="280" w:lineRule="exact"/>
        <w:jc w:val="both"/>
        <w:rPr>
          <w:rFonts w:ascii="Franklin Gothic Book" w:hAnsi="Franklin Gothic Book" w:cs="Tahoma"/>
          <w:b/>
          <w:bCs/>
          <w:sz w:val="22"/>
          <w:szCs w:val="22"/>
        </w:rPr>
      </w:pPr>
      <w:r w:rsidRPr="001E7775">
        <w:rPr>
          <w:rFonts w:ascii="Franklin Gothic Book" w:hAnsi="Franklin Gothic Book" w:cs="Tahoma"/>
          <w:b/>
          <w:bCs/>
          <w:sz w:val="22"/>
          <w:szCs w:val="22"/>
        </w:rPr>
        <w:t xml:space="preserve">Enea Elektrownia Połaniec Spółka Akcyjna </w:t>
      </w:r>
      <w:r w:rsidRPr="001E7775">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E7775">
        <w:rPr>
          <w:rFonts w:ascii="Franklin Gothic Book" w:hAnsi="Franklin Gothic Book" w:cs="Tahoma"/>
          <w:b/>
          <w:bCs/>
          <w:sz w:val="22"/>
          <w:szCs w:val="22"/>
        </w:rPr>
        <w:t xml:space="preserve"> „</w:t>
      </w:r>
      <w:r w:rsidRPr="001E7775">
        <w:rPr>
          <w:rFonts w:ascii="Franklin Gothic Book" w:hAnsi="Franklin Gothic Book" w:cs="Tahoma"/>
          <w:b/>
          <w:sz w:val="22"/>
          <w:szCs w:val="22"/>
        </w:rPr>
        <w:t>Administratorem danych</w:t>
      </w:r>
      <w:r w:rsidRPr="001E7775">
        <w:rPr>
          <w:rFonts w:ascii="Franklin Gothic Book" w:hAnsi="Franklin Gothic Book" w:cs="Tahoma"/>
          <w:b/>
          <w:bCs/>
          <w:sz w:val="22"/>
          <w:szCs w:val="22"/>
        </w:rPr>
        <w:t>”</w:t>
      </w:r>
      <w:r w:rsidRPr="001E7775">
        <w:rPr>
          <w:rFonts w:ascii="Franklin Gothic Book" w:hAnsi="Franklin Gothic Book" w:cs="Tahoma"/>
          <w:bCs/>
          <w:sz w:val="22"/>
          <w:szCs w:val="22"/>
        </w:rPr>
        <w:t>, którego reprezentują:</w:t>
      </w:r>
    </w:p>
    <w:p w14:paraId="56140B20" w14:textId="77777777" w:rsidR="00B66D5E" w:rsidRPr="001E7775" w:rsidRDefault="00B66D5E" w:rsidP="00B66D5E">
      <w:pPr>
        <w:numPr>
          <w:ilvl w:val="0"/>
          <w:numId w:val="86"/>
        </w:numPr>
        <w:tabs>
          <w:tab w:val="left" w:pos="709"/>
          <w:tab w:val="left" w:pos="1134"/>
        </w:tabs>
        <w:spacing w:line="319" w:lineRule="auto"/>
        <w:jc w:val="both"/>
        <w:rPr>
          <w:rFonts w:ascii="Franklin Gothic Book" w:hAnsi="Franklin Gothic Book" w:cs="Tahoma"/>
          <w:bCs/>
          <w:iCs/>
          <w:sz w:val="22"/>
          <w:szCs w:val="22"/>
        </w:rPr>
      </w:pPr>
      <w:r w:rsidRPr="001E7775">
        <w:rPr>
          <w:rFonts w:ascii="Franklin Gothic Book" w:hAnsi="Franklin Gothic Book" w:cs="Tahoma"/>
          <w:b/>
          <w:bCs/>
          <w:iCs/>
          <w:sz w:val="22"/>
          <w:szCs w:val="22"/>
        </w:rPr>
        <w:t>.......................... - ..........................</w:t>
      </w:r>
    </w:p>
    <w:p w14:paraId="59FBB5EC" w14:textId="77777777" w:rsidR="00B66D5E" w:rsidRPr="001E7775" w:rsidRDefault="00B66D5E" w:rsidP="00B66D5E">
      <w:pPr>
        <w:numPr>
          <w:ilvl w:val="0"/>
          <w:numId w:val="86"/>
        </w:numPr>
        <w:tabs>
          <w:tab w:val="left" w:pos="709"/>
          <w:tab w:val="left" w:pos="1134"/>
        </w:tabs>
        <w:spacing w:line="319" w:lineRule="auto"/>
        <w:jc w:val="both"/>
        <w:rPr>
          <w:rFonts w:ascii="Franklin Gothic Book" w:hAnsi="Franklin Gothic Book" w:cs="Tahoma"/>
          <w:bCs/>
          <w:iCs/>
          <w:sz w:val="22"/>
          <w:szCs w:val="22"/>
        </w:rPr>
      </w:pPr>
      <w:r w:rsidRPr="001E7775">
        <w:rPr>
          <w:rFonts w:ascii="Franklin Gothic Book" w:hAnsi="Franklin Gothic Book" w:cs="Tahoma"/>
          <w:b/>
          <w:bCs/>
          <w:iCs/>
          <w:sz w:val="22"/>
          <w:szCs w:val="22"/>
        </w:rPr>
        <w:t>.......................... - ..........................</w:t>
      </w:r>
    </w:p>
    <w:p w14:paraId="287EFCC5" w14:textId="77777777" w:rsidR="00B66D5E" w:rsidRPr="001E7775" w:rsidRDefault="00B66D5E" w:rsidP="00B66D5E">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a</w:t>
      </w:r>
    </w:p>
    <w:p w14:paraId="2AB3E9D5" w14:textId="77777777" w:rsidR="00B66D5E" w:rsidRPr="001E7775" w:rsidRDefault="00B66D5E" w:rsidP="00B66D5E">
      <w:pPr>
        <w:spacing w:after="60" w:line="280" w:lineRule="exact"/>
        <w:jc w:val="both"/>
        <w:rPr>
          <w:rFonts w:ascii="Franklin Gothic Book" w:hAnsi="Franklin Gothic Book" w:cs="Tahoma"/>
          <w:bCs/>
          <w:sz w:val="22"/>
          <w:szCs w:val="22"/>
        </w:rPr>
      </w:pPr>
      <w:bookmarkStart w:id="21" w:name="_Ref27663819"/>
      <w:proofErr w:type="spellStart"/>
      <w:r w:rsidRPr="001E7775">
        <w:rPr>
          <w:rFonts w:ascii="Franklin Gothic Book" w:hAnsi="Franklin Gothic Book" w:cs="Tahoma"/>
          <w:b/>
          <w:bCs/>
          <w:sz w:val="22"/>
          <w:szCs w:val="22"/>
        </w:rPr>
        <w:t>xxxxxxxxxxxx</w:t>
      </w:r>
      <w:proofErr w:type="spellEnd"/>
      <w:r w:rsidRPr="001E7775">
        <w:rPr>
          <w:rFonts w:ascii="Franklin Gothic Book" w:hAnsi="Franklin Gothic Book" w:cs="Tahoma"/>
          <w:bCs/>
          <w:sz w:val="22"/>
          <w:szCs w:val="22"/>
        </w:rPr>
        <w:t xml:space="preserve"> z siedzibą w </w:t>
      </w:r>
      <w:proofErr w:type="spellStart"/>
      <w:r w:rsidRPr="001E7775">
        <w:rPr>
          <w:rFonts w:ascii="Franklin Gothic Book" w:hAnsi="Franklin Gothic Book" w:cs="Tahoma"/>
          <w:bCs/>
          <w:sz w:val="22"/>
          <w:szCs w:val="22"/>
        </w:rPr>
        <w:t>xxxxxxxxxxxx</w:t>
      </w:r>
      <w:proofErr w:type="spellEnd"/>
      <w:r w:rsidRPr="001E7775">
        <w:rPr>
          <w:rFonts w:ascii="Franklin Gothic Book" w:hAnsi="Franklin Gothic Book" w:cs="Tahoma"/>
          <w:bCs/>
          <w:sz w:val="22"/>
          <w:szCs w:val="22"/>
        </w:rPr>
        <w:t xml:space="preserve">, wpisaną do Rejestru Przedsiębiorców Krajowego Rejestru Sądowego pod numerem </w:t>
      </w:r>
      <w:proofErr w:type="spellStart"/>
      <w:r w:rsidRPr="001E7775">
        <w:rPr>
          <w:rFonts w:ascii="Franklin Gothic Book" w:hAnsi="Franklin Gothic Book" w:cs="Tahoma"/>
          <w:bCs/>
          <w:sz w:val="22"/>
          <w:szCs w:val="22"/>
        </w:rPr>
        <w:t>xxxxxxx</w:t>
      </w:r>
      <w:proofErr w:type="spellEnd"/>
      <w:r w:rsidRPr="001E7775">
        <w:rPr>
          <w:rFonts w:ascii="Franklin Gothic Book" w:hAnsi="Franklin Gothic Book" w:cs="Tahoma"/>
          <w:bCs/>
          <w:sz w:val="22"/>
          <w:szCs w:val="22"/>
        </w:rPr>
        <w:t xml:space="preserve"> przez Sąd Rejonowy w </w:t>
      </w:r>
      <w:proofErr w:type="spellStart"/>
      <w:r w:rsidRPr="001E7775">
        <w:rPr>
          <w:rFonts w:ascii="Franklin Gothic Book" w:hAnsi="Franklin Gothic Book" w:cs="Tahoma"/>
          <w:bCs/>
          <w:sz w:val="22"/>
          <w:szCs w:val="22"/>
        </w:rPr>
        <w:t>xxxxxx</w:t>
      </w:r>
      <w:proofErr w:type="spellEnd"/>
      <w:r w:rsidRPr="001E7775">
        <w:rPr>
          <w:rFonts w:ascii="Franklin Gothic Book" w:hAnsi="Franklin Gothic Book" w:cs="Tahoma"/>
          <w:bCs/>
          <w:sz w:val="22"/>
          <w:szCs w:val="22"/>
        </w:rPr>
        <w:t xml:space="preserve">, X Wydział Gospodarczy Krajowego Rejestru Sądowego, wysokość kapitału zakładowego </w:t>
      </w:r>
      <w:proofErr w:type="spellStart"/>
      <w:r w:rsidRPr="001E7775">
        <w:rPr>
          <w:rFonts w:ascii="Franklin Gothic Book" w:hAnsi="Franklin Gothic Book" w:cs="Tahoma"/>
          <w:bCs/>
          <w:sz w:val="22"/>
          <w:szCs w:val="22"/>
        </w:rPr>
        <w:t>xxxxxx</w:t>
      </w:r>
      <w:proofErr w:type="spellEnd"/>
      <w:r w:rsidRPr="001E7775">
        <w:rPr>
          <w:rFonts w:ascii="Franklin Gothic Book" w:hAnsi="Franklin Gothic Book" w:cs="Tahoma"/>
          <w:bCs/>
          <w:sz w:val="22"/>
          <w:szCs w:val="22"/>
        </w:rPr>
        <w:t>, NIP: xxx-xx-xx-xxx, zwaną dalej „</w:t>
      </w:r>
      <w:r w:rsidRPr="001E7775">
        <w:rPr>
          <w:rFonts w:ascii="Franklin Gothic Book" w:hAnsi="Franklin Gothic Book" w:cs="Tahoma"/>
          <w:b/>
          <w:sz w:val="22"/>
          <w:szCs w:val="22"/>
        </w:rPr>
        <w:t>Procesorem</w:t>
      </w:r>
      <w:r w:rsidRPr="001E7775">
        <w:rPr>
          <w:rFonts w:ascii="Franklin Gothic Book" w:hAnsi="Franklin Gothic Book" w:cs="Tahoma"/>
          <w:bCs/>
          <w:sz w:val="22"/>
          <w:szCs w:val="22"/>
        </w:rPr>
        <w:t>”, którego reprezentuje:</w:t>
      </w:r>
    </w:p>
    <w:p w14:paraId="531E692B" w14:textId="77777777" w:rsidR="00B66D5E" w:rsidRPr="001E7775" w:rsidRDefault="00B66D5E" w:rsidP="00B66D5E">
      <w:pPr>
        <w:spacing w:after="60" w:line="280" w:lineRule="exact"/>
        <w:ind w:left="708"/>
        <w:jc w:val="both"/>
        <w:rPr>
          <w:rFonts w:ascii="Franklin Gothic Book" w:hAnsi="Franklin Gothic Book" w:cs="Tahoma"/>
          <w:bCs/>
          <w:sz w:val="22"/>
          <w:szCs w:val="22"/>
        </w:rPr>
      </w:pPr>
      <w:proofErr w:type="spellStart"/>
      <w:r w:rsidRPr="001E7775">
        <w:rPr>
          <w:rFonts w:ascii="Franklin Gothic Book" w:hAnsi="Franklin Gothic Book" w:cs="Tahoma"/>
          <w:b/>
          <w:bCs/>
          <w:sz w:val="22"/>
          <w:szCs w:val="22"/>
        </w:rPr>
        <w:t>xxxxxxxxx</w:t>
      </w:r>
      <w:proofErr w:type="spellEnd"/>
      <w:r w:rsidRPr="001E7775">
        <w:rPr>
          <w:rFonts w:ascii="Franklin Gothic Book" w:hAnsi="Franklin Gothic Book" w:cs="Tahoma"/>
          <w:bCs/>
          <w:sz w:val="22"/>
          <w:szCs w:val="22"/>
        </w:rPr>
        <w:t xml:space="preserve"> </w:t>
      </w:r>
      <w:r w:rsidRPr="001E7775">
        <w:rPr>
          <w:rFonts w:ascii="Franklin Gothic Book" w:hAnsi="Franklin Gothic Book" w:cs="Tahoma"/>
          <w:bCs/>
          <w:sz w:val="22"/>
          <w:szCs w:val="22"/>
        </w:rPr>
        <w:tab/>
      </w:r>
      <w:r w:rsidRPr="001E7775">
        <w:rPr>
          <w:rFonts w:ascii="Franklin Gothic Book" w:hAnsi="Franklin Gothic Book" w:cs="Tahoma"/>
          <w:bCs/>
          <w:sz w:val="22"/>
          <w:szCs w:val="22"/>
        </w:rPr>
        <w:tab/>
        <w:t>- Prezes Zarządu</w:t>
      </w:r>
    </w:p>
    <w:bookmarkEnd w:id="21"/>
    <w:p w14:paraId="50B579D3" w14:textId="77777777" w:rsidR="00B66D5E" w:rsidRPr="001E7775" w:rsidRDefault="00B66D5E" w:rsidP="00B66D5E">
      <w:pPr>
        <w:spacing w:after="60" w:line="280" w:lineRule="exact"/>
        <w:rPr>
          <w:rFonts w:ascii="Franklin Gothic Book" w:hAnsi="Franklin Gothic Book" w:cs="Tahoma"/>
          <w:sz w:val="22"/>
          <w:szCs w:val="22"/>
        </w:rPr>
      </w:pPr>
    </w:p>
    <w:p w14:paraId="5D0F805F" w14:textId="77777777" w:rsidR="00B66D5E" w:rsidRPr="001E7775" w:rsidRDefault="00B66D5E" w:rsidP="00B66D5E">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Administrator i Procesor są zwani dalej łącznie „</w:t>
      </w:r>
      <w:r w:rsidRPr="001E7775">
        <w:rPr>
          <w:rFonts w:ascii="Franklin Gothic Book" w:hAnsi="Franklin Gothic Book" w:cs="Tahoma"/>
          <w:b/>
          <w:sz w:val="22"/>
          <w:szCs w:val="22"/>
        </w:rPr>
        <w:t>Stronami</w:t>
      </w:r>
      <w:r w:rsidRPr="001E7775">
        <w:rPr>
          <w:rFonts w:ascii="Franklin Gothic Book" w:hAnsi="Franklin Gothic Book" w:cs="Tahoma"/>
          <w:sz w:val="22"/>
          <w:szCs w:val="22"/>
        </w:rPr>
        <w:t>”, a każdy z nich z osobna „</w:t>
      </w:r>
      <w:r w:rsidRPr="001E7775">
        <w:rPr>
          <w:rFonts w:ascii="Franklin Gothic Book" w:hAnsi="Franklin Gothic Book" w:cs="Tahoma"/>
          <w:b/>
          <w:sz w:val="22"/>
          <w:szCs w:val="22"/>
        </w:rPr>
        <w:t>Stroną</w:t>
      </w:r>
      <w:r w:rsidRPr="001E7775">
        <w:rPr>
          <w:rFonts w:ascii="Franklin Gothic Book" w:hAnsi="Franklin Gothic Book" w:cs="Tahoma"/>
          <w:sz w:val="22"/>
          <w:szCs w:val="22"/>
        </w:rPr>
        <w:t>”.</w:t>
      </w:r>
    </w:p>
    <w:p w14:paraId="36BCABDB" w14:textId="77777777" w:rsidR="00B66D5E" w:rsidRPr="001E7775" w:rsidRDefault="00B66D5E" w:rsidP="00B66D5E">
      <w:pPr>
        <w:pStyle w:val="Tekstpodstawowy"/>
        <w:spacing w:after="60" w:line="280" w:lineRule="exact"/>
        <w:jc w:val="both"/>
        <w:rPr>
          <w:rFonts w:ascii="Franklin Gothic Book" w:hAnsi="Franklin Gothic Book" w:cs="Tahoma"/>
          <w:i/>
          <w:sz w:val="22"/>
          <w:szCs w:val="22"/>
        </w:rPr>
      </w:pPr>
    </w:p>
    <w:p w14:paraId="7F19C73F" w14:textId="77777777" w:rsidR="00B66D5E" w:rsidRPr="001E7775" w:rsidRDefault="00B66D5E" w:rsidP="00B66D5E">
      <w:pPr>
        <w:pStyle w:val="Tekstpodstawowy"/>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Mając na uwadze, iż Strony zawarły następujące umowy:</w:t>
      </w:r>
    </w:p>
    <w:p w14:paraId="1AFDC229" w14:textId="77777777" w:rsidR="00B66D5E" w:rsidRPr="001E7775" w:rsidRDefault="00B66D5E" w:rsidP="00B66D5E">
      <w:pPr>
        <w:pStyle w:val="Tekstpodstawowy"/>
        <w:numPr>
          <w:ilvl w:val="0"/>
          <w:numId w:val="91"/>
        </w:numPr>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umowę nr (...) z dnia (...) na</w:t>
      </w:r>
    </w:p>
    <w:p w14:paraId="140E658E" w14:textId="77777777" w:rsidR="00B66D5E" w:rsidRPr="001E7775" w:rsidRDefault="00B66D5E" w:rsidP="00B66D5E">
      <w:pPr>
        <w:pStyle w:val="Tekstpodstawowy"/>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(każda zwana dalej z osobna „</w:t>
      </w:r>
      <w:r w:rsidRPr="001E7775">
        <w:rPr>
          <w:rFonts w:ascii="Franklin Gothic Book" w:hAnsi="Franklin Gothic Book" w:cs="Tahoma"/>
          <w:b/>
          <w:sz w:val="22"/>
          <w:szCs w:val="22"/>
        </w:rPr>
        <w:t>Umową</w:t>
      </w:r>
      <w:r w:rsidRPr="001E7775">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075AB714"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1 Przedmiot Umowy powierzenia</w:t>
      </w:r>
    </w:p>
    <w:p w14:paraId="3E2E4079"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1E7775">
        <w:rPr>
          <w:rFonts w:ascii="Franklin Gothic Book" w:hAnsi="Franklin Gothic Book" w:cs="Tahoma"/>
          <w:b/>
          <w:szCs w:val="22"/>
          <w:lang w:val="pl-PL"/>
        </w:rPr>
        <w:t>Dane osobowe</w:t>
      </w:r>
      <w:r w:rsidRPr="001E7775">
        <w:rPr>
          <w:rFonts w:ascii="Franklin Gothic Book" w:hAnsi="Franklin Gothic Book" w:cs="Tahoma"/>
          <w:szCs w:val="22"/>
          <w:lang w:val="pl-PL"/>
        </w:rPr>
        <w:t>”) na zasadach określonych w Umowie powierzenia.</w:t>
      </w:r>
    </w:p>
    <w:p w14:paraId="0F6C435E"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Zakres powierzonych do przetwarzania Danych osobowych obejmuje niżej wymienione kategorie i zakres Danych:</w:t>
      </w:r>
    </w:p>
    <w:p w14:paraId="476125B8" w14:textId="77777777" w:rsidR="00B66D5E" w:rsidRPr="001E7775" w:rsidRDefault="00B66D5E" w:rsidP="00B66D5E">
      <w:pPr>
        <w:pStyle w:val="Tekstpodstawowy"/>
        <w:numPr>
          <w:ilvl w:val="1"/>
          <w:numId w:val="75"/>
        </w:numPr>
        <w:spacing w:after="60" w:line="280" w:lineRule="exact"/>
        <w:jc w:val="both"/>
        <w:rPr>
          <w:rFonts w:ascii="Franklin Gothic Book" w:hAnsi="Franklin Gothic Book" w:cs="Tahoma"/>
          <w:bCs/>
          <w:iCs/>
          <w:kern w:val="20"/>
          <w:sz w:val="22"/>
          <w:szCs w:val="22"/>
          <w:lang w:eastAsia="en-US"/>
        </w:rPr>
      </w:pPr>
      <w:r w:rsidRPr="001E7775">
        <w:rPr>
          <w:rFonts w:ascii="Franklin Gothic Book" w:hAnsi="Franklin Gothic Book" w:cs="Tahoma"/>
          <w:bCs/>
          <w:iCs/>
          <w:kern w:val="20"/>
          <w:sz w:val="22"/>
          <w:szCs w:val="22"/>
          <w:lang w:eastAsia="en-US"/>
        </w:rPr>
        <w:t>Pracownicy Administratora danych i innych spółek GK Enea (użytkownicy systemu SAP)</w:t>
      </w:r>
    </w:p>
    <w:p w14:paraId="74F0E300" w14:textId="77777777" w:rsidR="00B66D5E" w:rsidRPr="001E7775" w:rsidRDefault="00B66D5E" w:rsidP="00B66D5E">
      <w:pPr>
        <w:pStyle w:val="Tekstpodstawowy"/>
        <w:spacing w:after="60" w:line="280" w:lineRule="exact"/>
        <w:ind w:left="1276"/>
        <w:jc w:val="both"/>
        <w:rPr>
          <w:rFonts w:ascii="Franklin Gothic Book" w:hAnsi="Franklin Gothic Book" w:cs="Tahoma"/>
          <w:bCs/>
          <w:iCs/>
          <w:kern w:val="20"/>
          <w:sz w:val="22"/>
          <w:szCs w:val="22"/>
          <w:lang w:eastAsia="en-US"/>
        </w:rPr>
      </w:pPr>
      <w:r w:rsidRPr="001E7775">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58416B10"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sidDel="00BF2050">
        <w:rPr>
          <w:rFonts w:ascii="Franklin Gothic Book" w:hAnsi="Franklin Gothic Book" w:cs="Tahoma"/>
          <w:szCs w:val="22"/>
          <w:lang w:val="pl-PL"/>
        </w:rPr>
        <w:t xml:space="preserve"> </w:t>
      </w:r>
      <w:r w:rsidRPr="001E7775">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proofErr w:type="spellStart"/>
      <w:r w:rsidRPr="001E7775">
        <w:rPr>
          <w:rFonts w:ascii="Franklin Gothic Book" w:hAnsi="Franklin Gothic Book" w:cs="Tahoma"/>
          <w:szCs w:val="22"/>
          <w:lang w:val="pl-PL"/>
        </w:rPr>
        <w:t>xxxxxxxx</w:t>
      </w:r>
      <w:proofErr w:type="spellEnd"/>
      <w:r w:rsidRPr="001E7775">
        <w:rPr>
          <w:rFonts w:ascii="Franklin Gothic Book" w:hAnsi="Franklin Gothic Book" w:cs="Tahoma"/>
          <w:szCs w:val="22"/>
          <w:lang w:val="pl-PL"/>
        </w:rPr>
        <w:t xml:space="preserve">. W przypadku braku odpowiedzi Procesora w ciągu 3 Dni Roboczych od daty </w:t>
      </w:r>
      <w:r w:rsidRPr="001E7775">
        <w:rPr>
          <w:rFonts w:ascii="Franklin Gothic Book" w:hAnsi="Franklin Gothic Book" w:cs="Tahoma"/>
          <w:szCs w:val="22"/>
          <w:lang w:val="pl-PL"/>
        </w:rPr>
        <w:lastRenderedPageBreak/>
        <w:t>wysłania wiadomości przez Administratora danych przyjmuje się, że Procesor zaakceptował zmianę zakresu powierzenia.</w:t>
      </w:r>
    </w:p>
    <w:p w14:paraId="60B52C96"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17C664A"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w:t>
      </w:r>
      <w:r>
        <w:rPr>
          <w:rFonts w:ascii="Franklin Gothic Book" w:hAnsi="Franklin Gothic Book" w:cs="Tahoma"/>
          <w:szCs w:val="22"/>
          <w:lang w:val="pl-PL"/>
        </w:rPr>
        <w:t> </w:t>
      </w:r>
      <w:r w:rsidRPr="001E7775">
        <w:rPr>
          <w:rFonts w:ascii="Franklin Gothic Book" w:hAnsi="Franklin Gothic Book" w:cs="Tahoma"/>
          <w:szCs w:val="22"/>
          <w:lang w:val="pl-PL"/>
        </w:rPr>
        <w:t>przetwarzaniem danych osobowych i w sprawie swobodnego przepływu takich danych oraz uchylenia dyrektywy 95/46/WE (dalej „</w:t>
      </w:r>
      <w:r w:rsidRPr="001E7775">
        <w:rPr>
          <w:rFonts w:ascii="Franklin Gothic Book" w:hAnsi="Franklin Gothic Book" w:cs="Tahoma"/>
          <w:b/>
          <w:szCs w:val="22"/>
          <w:lang w:val="pl-PL"/>
        </w:rPr>
        <w:t>RODO</w:t>
      </w:r>
      <w:r w:rsidRPr="001E7775">
        <w:rPr>
          <w:rFonts w:ascii="Franklin Gothic Book" w:hAnsi="Franklin Gothic Book" w:cs="Tahoma"/>
          <w:szCs w:val="22"/>
          <w:lang w:val="pl-PL"/>
        </w:rPr>
        <w:t>”), bez uprzedniej wyraźnej zgody Administratora danych.</w:t>
      </w:r>
    </w:p>
    <w:p w14:paraId="3C6CD8A9" w14:textId="77777777" w:rsidR="00B66D5E" w:rsidRPr="001E7775" w:rsidRDefault="00B66D5E" w:rsidP="00B66D5E">
      <w:pPr>
        <w:pStyle w:val="Nagwek2"/>
        <w:numPr>
          <w:ilvl w:val="0"/>
          <w:numId w:val="7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36C09294"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2 Oświadczenia i obowiązki Procesora</w:t>
      </w:r>
    </w:p>
    <w:p w14:paraId="14C400AC" w14:textId="77777777" w:rsidR="00B66D5E" w:rsidRPr="001E7775" w:rsidRDefault="00B66D5E" w:rsidP="00B66D5E">
      <w:pPr>
        <w:pStyle w:val="Nagwek2"/>
        <w:numPr>
          <w:ilvl w:val="0"/>
          <w:numId w:val="7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E5A9635" w14:textId="77777777" w:rsidR="00B66D5E" w:rsidRPr="001E7775" w:rsidRDefault="00B66D5E" w:rsidP="00B66D5E">
      <w:pPr>
        <w:pStyle w:val="Nagwek2"/>
        <w:numPr>
          <w:ilvl w:val="0"/>
          <w:numId w:val="7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zobowiązuje się w szczególności:</w:t>
      </w:r>
    </w:p>
    <w:p w14:paraId="34415349" w14:textId="77777777" w:rsidR="00B66D5E" w:rsidRPr="001E7775" w:rsidRDefault="00B66D5E" w:rsidP="00B66D5E">
      <w:pPr>
        <w:pStyle w:val="Nagwek2"/>
        <w:numPr>
          <w:ilvl w:val="0"/>
          <w:numId w:val="68"/>
        </w:numPr>
        <w:spacing w:before="0" w:after="60" w:line="280" w:lineRule="exact"/>
        <w:ind w:left="851" w:hanging="284"/>
        <w:rPr>
          <w:rFonts w:ascii="Franklin Gothic Book" w:hAnsi="Franklin Gothic Book" w:cs="Tahoma"/>
          <w:szCs w:val="22"/>
          <w:lang w:val="pl-PL"/>
        </w:rPr>
      </w:pPr>
      <w:r w:rsidRPr="001E7775">
        <w:rPr>
          <w:rFonts w:ascii="Franklin Gothic Book" w:hAnsi="Franklin Gothic Book" w:cs="Tahoma"/>
          <w:szCs w:val="22"/>
          <w:lang w:val="pl-PL"/>
        </w:rPr>
        <w:t>przetwarzać Dane osobowe wyłącznie w zakresie określonym w Umowie powierzenia i wyłącznie w celu należytego wykonania Umowy;</w:t>
      </w:r>
    </w:p>
    <w:p w14:paraId="4924DDCD"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1E7775">
          <w:rPr>
            <w:rStyle w:val="Hipercze"/>
            <w:rFonts w:ascii="Franklin Gothic Book" w:hAnsi="Franklin Gothic Book" w:cs="Tahoma"/>
            <w:sz w:val="22"/>
            <w:szCs w:val="22"/>
          </w:rPr>
          <w:t>eep.iod@enea.pl</w:t>
        </w:r>
      </w:hyperlink>
      <w:r w:rsidRPr="001E7775">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265DE9DA"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bCs/>
          <w:sz w:val="22"/>
          <w:szCs w:val="22"/>
        </w:rPr>
        <w:t>przetwarzać Dane osobowe zgodnie z obowiązującymi przepisami</w:t>
      </w:r>
      <w:r w:rsidRPr="001E7775">
        <w:rPr>
          <w:rFonts w:ascii="Franklin Gothic Book" w:hAnsi="Franklin Gothic Book" w:cs="Tahoma"/>
          <w:sz w:val="22"/>
          <w:szCs w:val="22"/>
        </w:rPr>
        <w:t xml:space="preserve"> na terytorium Polski, w </w:t>
      </w:r>
      <w:r w:rsidRPr="001E7775">
        <w:rPr>
          <w:rFonts w:ascii="Franklin Gothic Book" w:hAnsi="Franklin Gothic Book" w:cs="Tahoma"/>
          <w:bCs/>
          <w:sz w:val="22"/>
          <w:szCs w:val="22"/>
        </w:rPr>
        <w:t xml:space="preserve">szczególności przetwarzać Dane osobowe zgodnie z </w:t>
      </w:r>
      <w:r w:rsidRPr="001E7775">
        <w:rPr>
          <w:rFonts w:ascii="Franklin Gothic Book" w:hAnsi="Franklin Gothic Book" w:cs="Tahoma"/>
          <w:sz w:val="22"/>
          <w:szCs w:val="22"/>
        </w:rPr>
        <w:t>RODO oraz ustawą o ochronie danych osobowych, innymi obowiązującymi przepisami prawa, Umową powierzenia oraz instrukcjami Administratora danych;</w:t>
      </w:r>
    </w:p>
    <w:p w14:paraId="7BE104A4"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027C0D7B"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6C1DCB92"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4E17A078"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zobowiązać, w formie pisemnej, osoby, którymi posługuje się przy wykonywaniu Umowy powierzenia do zachowania Danych osobowych w tajemnicy;</w:t>
      </w:r>
    </w:p>
    <w:p w14:paraId="7B73F2E2"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A39B965"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038A23BF" w14:textId="77777777" w:rsidR="00B66D5E" w:rsidRPr="001E7775" w:rsidRDefault="00B66D5E" w:rsidP="00B66D5E">
      <w:pPr>
        <w:pStyle w:val="Akapitzlist"/>
        <w:numPr>
          <w:ilvl w:val="0"/>
          <w:numId w:val="69"/>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58A17DF" w14:textId="77777777" w:rsidR="00B66D5E" w:rsidRPr="001E7775" w:rsidRDefault="00B66D5E" w:rsidP="00B66D5E">
      <w:pPr>
        <w:pStyle w:val="Akapitzlist"/>
        <w:numPr>
          <w:ilvl w:val="0"/>
          <w:numId w:val="69"/>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niezwłocznego poinformowania Administratora danych o złożonym u Procesora</w:t>
      </w:r>
      <w:r w:rsidRPr="001E7775" w:rsidDel="00DD0118">
        <w:rPr>
          <w:rFonts w:ascii="Franklin Gothic Book" w:hAnsi="Franklin Gothic Book" w:cs="Tahoma"/>
          <w:sz w:val="22"/>
          <w:szCs w:val="22"/>
        </w:rPr>
        <w:t xml:space="preserve"> </w:t>
      </w:r>
      <w:r w:rsidRPr="001E7775">
        <w:rPr>
          <w:rFonts w:ascii="Franklin Gothic Book" w:hAnsi="Franklin Gothic Book" w:cs="Tahoma"/>
          <w:sz w:val="22"/>
          <w:szCs w:val="22"/>
        </w:rPr>
        <w:t>wniosku dotyczącym realizacji praw osoby, której dane dotyczą,</w:t>
      </w:r>
      <w:r w:rsidRPr="001E7775" w:rsidDel="00DD0118">
        <w:rPr>
          <w:rFonts w:ascii="Franklin Gothic Book" w:hAnsi="Franklin Gothic Book" w:cs="Tahoma"/>
          <w:sz w:val="22"/>
          <w:szCs w:val="22"/>
        </w:rPr>
        <w:t xml:space="preserve"> </w:t>
      </w:r>
      <w:r w:rsidRPr="001E7775">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DC2BCC5"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32D0CDF3" w14:textId="77777777" w:rsidR="00B66D5E" w:rsidRPr="001E7775" w:rsidRDefault="00B66D5E" w:rsidP="00B66D5E">
      <w:pPr>
        <w:pStyle w:val="Akapitzlist"/>
        <w:numPr>
          <w:ilvl w:val="0"/>
          <w:numId w:val="69"/>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0F79AAD6" w14:textId="77777777" w:rsidR="00B66D5E" w:rsidRPr="001E7775" w:rsidRDefault="00B66D5E" w:rsidP="00B66D5E">
      <w:pPr>
        <w:pStyle w:val="Akapitzlist"/>
        <w:numPr>
          <w:ilvl w:val="0"/>
          <w:numId w:val="69"/>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499B9920" w14:textId="77777777" w:rsidR="00B66D5E" w:rsidRPr="001E7775" w:rsidRDefault="00B66D5E" w:rsidP="00B66D5E">
      <w:pPr>
        <w:pStyle w:val="Akapitzlist"/>
        <w:numPr>
          <w:ilvl w:val="0"/>
          <w:numId w:val="69"/>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714E421B"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4AEBB6"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6F418027"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3EDE4C9B"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12DBAA3" w14:textId="77777777" w:rsidR="00B66D5E" w:rsidRPr="001E7775" w:rsidRDefault="00B66D5E" w:rsidP="00B66D5E">
      <w:pPr>
        <w:pStyle w:val="Akapitzlist"/>
        <w:numPr>
          <w:ilvl w:val="0"/>
          <w:numId w:val="68"/>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25DE160" w14:textId="77777777" w:rsidR="00B66D5E" w:rsidRPr="001E7775" w:rsidRDefault="00B66D5E" w:rsidP="00B66D5E">
      <w:pPr>
        <w:pStyle w:val="Nagwek2"/>
        <w:numPr>
          <w:ilvl w:val="0"/>
          <w:numId w:val="7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669BD18D"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lastRenderedPageBreak/>
        <w:t>§ 3 Środki zabezpieczenia Danych osobowych</w:t>
      </w:r>
    </w:p>
    <w:p w14:paraId="02C2F87A" w14:textId="77777777" w:rsidR="00B66D5E" w:rsidRPr="001E7775" w:rsidRDefault="00B66D5E" w:rsidP="00B66D5E">
      <w:pPr>
        <w:pStyle w:val="Nagwek2"/>
        <w:numPr>
          <w:ilvl w:val="0"/>
          <w:numId w:val="7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1E7775">
        <w:rPr>
          <w:rFonts w:ascii="Franklin Gothic Book" w:hAnsi="Franklin Gothic Book" w:cs="Tahoma"/>
          <w:i/>
          <w:szCs w:val="22"/>
          <w:lang w:val="pl-PL"/>
        </w:rPr>
        <w:t>privacy</w:t>
      </w:r>
      <w:proofErr w:type="spellEnd"/>
      <w:r w:rsidRPr="001E7775">
        <w:rPr>
          <w:rFonts w:ascii="Franklin Gothic Book" w:hAnsi="Franklin Gothic Book" w:cs="Tahoma"/>
          <w:i/>
          <w:szCs w:val="22"/>
          <w:lang w:val="pl-PL"/>
        </w:rPr>
        <w:t xml:space="preserve"> by design</w:t>
      </w:r>
      <w:r w:rsidRPr="001E7775">
        <w:rPr>
          <w:rFonts w:ascii="Franklin Gothic Book" w:hAnsi="Franklin Gothic Book" w:cs="Tahoma"/>
          <w:szCs w:val="22"/>
          <w:lang w:val="pl-PL"/>
        </w:rPr>
        <w:t>) oraz domyślnej ochrony danych (</w:t>
      </w:r>
      <w:proofErr w:type="spellStart"/>
      <w:r w:rsidRPr="001E7775">
        <w:rPr>
          <w:rFonts w:ascii="Franklin Gothic Book" w:hAnsi="Franklin Gothic Book" w:cs="Tahoma"/>
          <w:i/>
          <w:szCs w:val="22"/>
          <w:lang w:val="pl-PL"/>
        </w:rPr>
        <w:t>privacy</w:t>
      </w:r>
      <w:proofErr w:type="spellEnd"/>
      <w:r w:rsidRPr="001E7775">
        <w:rPr>
          <w:rFonts w:ascii="Franklin Gothic Book" w:hAnsi="Franklin Gothic Book" w:cs="Tahoma"/>
          <w:i/>
          <w:szCs w:val="22"/>
          <w:lang w:val="pl-PL"/>
        </w:rPr>
        <w:t xml:space="preserve"> by </w:t>
      </w:r>
      <w:proofErr w:type="spellStart"/>
      <w:r w:rsidRPr="001E7775">
        <w:rPr>
          <w:rFonts w:ascii="Franklin Gothic Book" w:hAnsi="Franklin Gothic Book" w:cs="Tahoma"/>
          <w:i/>
          <w:szCs w:val="22"/>
          <w:lang w:val="pl-PL"/>
        </w:rPr>
        <w:t>default</w:t>
      </w:r>
      <w:proofErr w:type="spellEnd"/>
      <w:r w:rsidRPr="001E7775">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1E7775" w:rsidDel="00856A24">
        <w:rPr>
          <w:rFonts w:ascii="Franklin Gothic Book" w:hAnsi="Franklin Gothic Book" w:cs="Tahoma"/>
          <w:szCs w:val="22"/>
          <w:lang w:val="pl-PL"/>
        </w:rPr>
        <w:t xml:space="preserve"> </w:t>
      </w:r>
    </w:p>
    <w:p w14:paraId="0CC31A2B" w14:textId="77777777" w:rsidR="00B66D5E" w:rsidRPr="001E7775" w:rsidRDefault="00B66D5E" w:rsidP="00B66D5E">
      <w:pPr>
        <w:pStyle w:val="Nagwek2"/>
        <w:numPr>
          <w:ilvl w:val="0"/>
          <w:numId w:val="7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33CF9FCB"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4 Obowiązki informacyjne Procesora. Incydenty</w:t>
      </w:r>
    </w:p>
    <w:p w14:paraId="3F31F3BF" w14:textId="77777777" w:rsidR="00B66D5E" w:rsidRPr="001E7775" w:rsidRDefault="00B66D5E" w:rsidP="00B66D5E">
      <w:pPr>
        <w:pStyle w:val="Nagwek2"/>
        <w:numPr>
          <w:ilvl w:val="0"/>
          <w:numId w:val="78"/>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1E7775">
        <w:rPr>
          <w:rFonts w:ascii="Franklin Gothic Book" w:eastAsia="Arial" w:hAnsi="Franklin Gothic Book" w:cs="Tahoma"/>
          <w:szCs w:val="22"/>
          <w:lang w:val="pl-PL"/>
        </w:rPr>
        <w:t xml:space="preserve">na adres e-mail: </w:t>
      </w:r>
      <w:hyperlink r:id="rId25"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xml:space="preserve"> </w:t>
      </w:r>
      <w:r w:rsidRPr="001E7775">
        <w:rPr>
          <w:rFonts w:ascii="Franklin Gothic Book" w:eastAsia="Arial" w:hAnsi="Franklin Gothic Book" w:cs="Tahoma"/>
          <w:szCs w:val="22"/>
          <w:lang w:val="pl-PL"/>
        </w:rPr>
        <w:t xml:space="preserve"> </w:t>
      </w:r>
      <w:r w:rsidRPr="001E7775">
        <w:rPr>
          <w:rFonts w:ascii="Franklin Gothic Book" w:eastAsia="Calibri" w:hAnsi="Franklin Gothic Book" w:cs="Tahoma"/>
          <w:szCs w:val="22"/>
          <w:lang w:val="pl-PL"/>
        </w:rPr>
        <w:t>o:</w:t>
      </w:r>
    </w:p>
    <w:p w14:paraId="7A60BC24" w14:textId="77777777" w:rsidR="00B66D5E" w:rsidRPr="001E7775" w:rsidRDefault="00B66D5E" w:rsidP="00B66D5E">
      <w:pPr>
        <w:pStyle w:val="Akapitzlist"/>
        <w:numPr>
          <w:ilvl w:val="0"/>
          <w:numId w:val="70"/>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1E7775">
        <w:rPr>
          <w:rFonts w:ascii="Franklin Gothic Book" w:hAnsi="Franklin Gothic Book" w:cs="Tahoma"/>
          <w:sz w:val="22"/>
          <w:szCs w:val="22"/>
        </w:rPr>
        <w:t>Sub</w:t>
      </w:r>
      <w:proofErr w:type="spellEnd"/>
      <w:r w:rsidRPr="001E7775">
        <w:rPr>
          <w:rFonts w:ascii="Franklin Gothic Book" w:hAnsi="Franklin Gothic Book" w:cs="Tahoma"/>
          <w:sz w:val="22"/>
          <w:szCs w:val="22"/>
        </w:rPr>
        <w:t>-procesora oraz umożliwić Administratorowi danych udział w tej kontroli, audycie czy inspekcji, o ile nie sprzeciwiają się temu przepisy prawa;</w:t>
      </w:r>
    </w:p>
    <w:p w14:paraId="6C1E99D3" w14:textId="77777777" w:rsidR="00B66D5E" w:rsidRPr="001E7775" w:rsidRDefault="00B66D5E" w:rsidP="00B66D5E">
      <w:pPr>
        <w:pStyle w:val="Akapitzlist"/>
        <w:numPr>
          <w:ilvl w:val="0"/>
          <w:numId w:val="70"/>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 xml:space="preserve">wszelkich czynnościach z własnym udziałem lub udziałem </w:t>
      </w:r>
      <w:proofErr w:type="spellStart"/>
      <w:r w:rsidRPr="001E7775">
        <w:rPr>
          <w:rFonts w:ascii="Franklin Gothic Book" w:hAnsi="Franklin Gothic Book" w:cs="Tahoma"/>
          <w:sz w:val="22"/>
          <w:szCs w:val="22"/>
        </w:rPr>
        <w:t>Sub</w:t>
      </w:r>
      <w:proofErr w:type="spellEnd"/>
      <w:r w:rsidRPr="001E7775">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w:t>
      </w:r>
      <w:r>
        <w:rPr>
          <w:rFonts w:ascii="Franklin Gothic Book" w:hAnsi="Franklin Gothic Book" w:cs="Tahoma"/>
          <w:sz w:val="22"/>
          <w:szCs w:val="22"/>
        </w:rPr>
        <w:t> </w:t>
      </w:r>
      <w:r w:rsidRPr="001E7775">
        <w:rPr>
          <w:rFonts w:ascii="Franklin Gothic Book" w:hAnsi="Franklin Gothic Book" w:cs="Tahoma"/>
          <w:sz w:val="22"/>
          <w:szCs w:val="22"/>
        </w:rPr>
        <w:t>tym w szczególności wszelkich postępowaniach, których przedmiotem byłoby powierzenie przetwarzania Danych osobowych), chyba że będzie to sprzeczne z decyzją wydaną przez organy administracji publicznej l</w:t>
      </w:r>
      <w:r w:rsidRPr="001E7775">
        <w:rPr>
          <w:rFonts w:ascii="Franklin Gothic Book" w:eastAsia="Calibri" w:hAnsi="Franklin Gothic Book" w:cs="Tahoma"/>
          <w:sz w:val="22"/>
          <w:szCs w:val="22"/>
        </w:rPr>
        <w:t>ub z przepisami prawa – o których posiada wiedzę.</w:t>
      </w:r>
    </w:p>
    <w:p w14:paraId="6D003174" w14:textId="77777777" w:rsidR="00B66D5E" w:rsidRPr="001E7775" w:rsidRDefault="00B66D5E" w:rsidP="00B66D5E">
      <w:pPr>
        <w:pStyle w:val="Nagwek2"/>
        <w:numPr>
          <w:ilvl w:val="0"/>
          <w:numId w:val="78"/>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1E7775">
        <w:rPr>
          <w:rFonts w:ascii="Franklin Gothic Book" w:eastAsia="Calibri" w:hAnsi="Franklin Gothic Book" w:cs="Tahoma"/>
          <w:b/>
          <w:szCs w:val="22"/>
          <w:lang w:val="pl-PL"/>
        </w:rPr>
        <w:t>Incydent</w:t>
      </w:r>
      <w:r w:rsidRPr="001E7775">
        <w:rPr>
          <w:rFonts w:ascii="Franklin Gothic Book" w:eastAsia="Calibri" w:hAnsi="Franklin Gothic Book" w:cs="Tahoma"/>
          <w:szCs w:val="22"/>
          <w:lang w:val="pl-PL"/>
        </w:rPr>
        <w:t>”), przez który rozumie się:</w:t>
      </w:r>
    </w:p>
    <w:p w14:paraId="3B762E72" w14:textId="77777777" w:rsidR="00B66D5E" w:rsidRPr="001E7775" w:rsidRDefault="00B66D5E" w:rsidP="00B66D5E">
      <w:pPr>
        <w:pStyle w:val="Akapitzlist"/>
        <w:numPr>
          <w:ilvl w:val="0"/>
          <w:numId w:val="71"/>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naruszenie ochrony Danych osobowych lub</w:t>
      </w:r>
    </w:p>
    <w:p w14:paraId="3FE09645" w14:textId="77777777" w:rsidR="00B66D5E" w:rsidRPr="001E7775" w:rsidRDefault="00B66D5E" w:rsidP="00B66D5E">
      <w:pPr>
        <w:pStyle w:val="Akapitzlist"/>
        <w:numPr>
          <w:ilvl w:val="0"/>
          <w:numId w:val="71"/>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podejrzenie naruszenia lub </w:t>
      </w:r>
    </w:p>
    <w:p w14:paraId="25F19A27" w14:textId="77777777" w:rsidR="00B66D5E" w:rsidRPr="001E7775" w:rsidRDefault="00B66D5E" w:rsidP="00B66D5E">
      <w:pPr>
        <w:pStyle w:val="Akapitzlist"/>
        <w:numPr>
          <w:ilvl w:val="0"/>
          <w:numId w:val="71"/>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próbę naruszenia ochrony Danych osobowych.</w:t>
      </w:r>
    </w:p>
    <w:p w14:paraId="40B38FC7" w14:textId="77777777" w:rsidR="00B66D5E" w:rsidRPr="001E7775" w:rsidRDefault="00B66D5E" w:rsidP="00B66D5E">
      <w:pPr>
        <w:pStyle w:val="Nagwek2"/>
        <w:numPr>
          <w:ilvl w:val="0"/>
          <w:numId w:val="78"/>
        </w:numPr>
        <w:spacing w:before="0" w:after="60" w:line="280" w:lineRule="exact"/>
        <w:rPr>
          <w:rFonts w:ascii="Franklin Gothic Book" w:eastAsia="Arial" w:hAnsi="Franklin Gothic Book" w:cs="Tahoma"/>
          <w:szCs w:val="22"/>
          <w:lang w:val="pl-PL"/>
        </w:rPr>
      </w:pPr>
      <w:r w:rsidRPr="001E7775">
        <w:rPr>
          <w:rFonts w:ascii="Franklin Gothic Book" w:eastAsia="Calibri" w:hAnsi="Franklin Gothic Book" w:cs="Tahoma"/>
          <w:szCs w:val="22"/>
          <w:lang w:val="pl-PL"/>
        </w:rPr>
        <w:t>Zgłoszenie</w:t>
      </w:r>
      <w:r w:rsidRPr="001E7775">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6"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xml:space="preserve"> </w:t>
      </w:r>
      <w:r w:rsidRPr="001E7775">
        <w:rPr>
          <w:rFonts w:ascii="Franklin Gothic Book" w:eastAsia="Arial" w:hAnsi="Franklin Gothic Book" w:cs="Tahoma"/>
          <w:szCs w:val="22"/>
          <w:lang w:val="pl-PL"/>
        </w:rPr>
        <w:t xml:space="preserve"> i zawierać co najmniej następujące informacje:</w:t>
      </w:r>
    </w:p>
    <w:p w14:paraId="439F9551" w14:textId="77777777" w:rsidR="00B66D5E" w:rsidRPr="001E7775" w:rsidRDefault="00B66D5E" w:rsidP="00B66D5E">
      <w:pPr>
        <w:pStyle w:val="Akapitzlist"/>
        <w:numPr>
          <w:ilvl w:val="0"/>
          <w:numId w:val="79"/>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5C301DF7" w14:textId="77777777" w:rsidR="00B66D5E" w:rsidRPr="001E7775" w:rsidRDefault="00B66D5E" w:rsidP="00B66D5E">
      <w:pPr>
        <w:pStyle w:val="Akapitzlist"/>
        <w:numPr>
          <w:ilvl w:val="0"/>
          <w:numId w:val="79"/>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imię i nazwisko oraz dane kontaktowe osoby mogącej udzielić dalszych informacji o Incydencie;</w:t>
      </w:r>
    </w:p>
    <w:p w14:paraId="3CFA68E5" w14:textId="77777777" w:rsidR="00B66D5E" w:rsidRPr="001E7775" w:rsidRDefault="00B66D5E" w:rsidP="00B66D5E">
      <w:pPr>
        <w:pStyle w:val="Akapitzlist"/>
        <w:numPr>
          <w:ilvl w:val="0"/>
          <w:numId w:val="79"/>
        </w:numPr>
        <w:spacing w:after="60" w:line="280" w:lineRule="exact"/>
        <w:ind w:left="851"/>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opis</w:t>
      </w:r>
      <w:r w:rsidRPr="001E7775">
        <w:rPr>
          <w:rFonts w:ascii="Franklin Gothic Book" w:eastAsia="Calibri" w:hAnsi="Franklin Gothic Book" w:cs="Tahoma"/>
          <w:sz w:val="22"/>
          <w:szCs w:val="22"/>
        </w:rPr>
        <w:t xml:space="preserve"> zastosowanych przez Procesora środków w celu zminimalizowania ewentualnych negatywnych skutków Incydentu.</w:t>
      </w:r>
    </w:p>
    <w:p w14:paraId="6D96DCB3" w14:textId="77777777" w:rsidR="00B66D5E" w:rsidRPr="007C0E87" w:rsidRDefault="00B66D5E" w:rsidP="00B66D5E">
      <w:pPr>
        <w:numPr>
          <w:ilvl w:val="0"/>
          <w:numId w:val="78"/>
        </w:numPr>
        <w:rPr>
          <w:rFonts w:ascii="Franklin Gothic Book" w:eastAsia="Calibri" w:hAnsi="Franklin Gothic Book" w:cs="Tahoma"/>
          <w:szCs w:val="22"/>
        </w:rPr>
      </w:pPr>
      <w:r w:rsidRPr="007C0E87">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4F9DB21E" w14:textId="77777777" w:rsidR="00B66D5E" w:rsidRPr="001E7775" w:rsidRDefault="00B66D5E" w:rsidP="00B66D5E">
      <w:pPr>
        <w:pStyle w:val="Nagwek2"/>
        <w:numPr>
          <w:ilvl w:val="0"/>
          <w:numId w:val="78"/>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6FC702BC" w14:textId="77777777" w:rsidR="00B66D5E" w:rsidRPr="001E7775" w:rsidRDefault="00B66D5E" w:rsidP="00B66D5E">
      <w:pPr>
        <w:pStyle w:val="Nagwek2"/>
        <w:numPr>
          <w:ilvl w:val="0"/>
          <w:numId w:val="78"/>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40C0DE55"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lang w:val="pl-PL"/>
        </w:rPr>
      </w:pPr>
      <w:r w:rsidRPr="001E7775">
        <w:rPr>
          <w:rFonts w:ascii="Franklin Gothic Book" w:hAnsi="Franklin Gothic Book" w:cs="Tahoma"/>
          <w:szCs w:val="22"/>
          <w:lang w:val="pl-PL"/>
        </w:rPr>
        <w:t>§ 5 Dalsze powierzenie przetwarzania Danych osobowych</w:t>
      </w:r>
    </w:p>
    <w:p w14:paraId="421E3C6B" w14:textId="77777777" w:rsidR="00B66D5E" w:rsidRPr="001E7775" w:rsidRDefault="00B66D5E" w:rsidP="00B66D5E">
      <w:pPr>
        <w:pStyle w:val="Nagwek2"/>
        <w:numPr>
          <w:ilvl w:val="0"/>
          <w:numId w:val="80"/>
        </w:numPr>
        <w:spacing w:before="0" w:after="60" w:line="280" w:lineRule="exact"/>
        <w:rPr>
          <w:rFonts w:ascii="Franklin Gothic Book" w:eastAsia="Calibri" w:hAnsi="Franklin Gothic Book" w:cs="Tahoma"/>
          <w:szCs w:val="22"/>
          <w:lang w:val="pl-PL"/>
        </w:rPr>
      </w:pPr>
      <w:bookmarkStart w:id="22" w:name="_Ref467615541"/>
      <w:r w:rsidRPr="001E7775">
        <w:rPr>
          <w:rFonts w:ascii="Franklin Gothic Book" w:eastAsia="Calibri" w:hAnsi="Franklin Gothic Book" w:cs="Tahoma"/>
          <w:szCs w:val="22"/>
          <w:lang w:val="pl-PL"/>
        </w:rPr>
        <w:t>Procesor jest uprawniony do dalszego powierzenia Danych osobowych innemu procesorowi (dalej jako: „</w:t>
      </w:r>
      <w:proofErr w:type="spellStart"/>
      <w:r w:rsidRPr="001E7775">
        <w:rPr>
          <w:rFonts w:ascii="Franklin Gothic Book" w:eastAsia="Calibri" w:hAnsi="Franklin Gothic Book" w:cs="Tahoma"/>
          <w:b/>
          <w:szCs w:val="22"/>
          <w:lang w:val="pl-PL"/>
        </w:rPr>
        <w:t>Sub</w:t>
      </w:r>
      <w:proofErr w:type="spellEnd"/>
      <w:r w:rsidRPr="001E7775">
        <w:rPr>
          <w:rFonts w:ascii="Franklin Gothic Book" w:eastAsia="Calibri" w:hAnsi="Franklin Gothic Book" w:cs="Tahoma"/>
          <w:b/>
          <w:szCs w:val="22"/>
          <w:lang w:val="pl-PL"/>
        </w:rPr>
        <w:t>-procesor</w:t>
      </w:r>
      <w:r w:rsidRPr="001E7775">
        <w:rPr>
          <w:rFonts w:ascii="Franklin Gothic Book" w:eastAsia="Calibri" w:hAnsi="Franklin Gothic Book" w:cs="Tahoma"/>
          <w:szCs w:val="22"/>
          <w:lang w:val="pl-PL"/>
        </w:rPr>
        <w:t xml:space="preserve">”). Jednocześnie Procesor zapewnia, że będzie korzystał wyłącznie z usług takich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-procesorów, którzy zapewniają wystarczające gwarancje wdrożenia odpowiednich środków technicznych i organizacyjnych, by przetwarzanie Danych osobowych spełniało wymogi RODO oraz przepisów obowiązującego prawa z zakresu ochrony danych osobowych, wskazanych w</w:t>
      </w:r>
      <w:r>
        <w:rPr>
          <w:rFonts w:ascii="Franklin Gothic Book" w:eastAsia="Calibri" w:hAnsi="Franklin Gothic Book" w:cs="Tahoma"/>
          <w:szCs w:val="22"/>
          <w:lang w:val="pl-PL"/>
        </w:rPr>
        <w:t> </w:t>
      </w:r>
      <w:r w:rsidRPr="001E7775">
        <w:rPr>
          <w:rFonts w:ascii="Franklin Gothic Book" w:eastAsia="Calibri" w:hAnsi="Franklin Gothic Book" w:cs="Tahoma"/>
          <w:szCs w:val="22"/>
          <w:lang w:val="pl-PL"/>
        </w:rPr>
        <w:t xml:space="preserve">§ 2 ust. 1 Umowy powierzenia, oraz zapewniało ochronę praw osób, których Dane dotyczą. Zaakceptowani przez Administratora danych </w:t>
      </w:r>
      <w:proofErr w:type="spellStart"/>
      <w:r w:rsidRPr="001E7775">
        <w:rPr>
          <w:rFonts w:ascii="Franklin Gothic Book" w:eastAsia="Calibri" w:hAnsi="Franklin Gothic Book" w:cs="Tahoma"/>
          <w:szCs w:val="22"/>
          <w:lang w:val="pl-PL"/>
        </w:rPr>
        <w:t>Sub-procesorzy</w:t>
      </w:r>
      <w:proofErr w:type="spellEnd"/>
      <w:r w:rsidRPr="001E7775">
        <w:rPr>
          <w:rFonts w:ascii="Franklin Gothic Book" w:eastAsia="Calibri" w:hAnsi="Franklin Gothic Book" w:cs="Tahoma"/>
          <w:szCs w:val="22"/>
          <w:lang w:val="pl-PL"/>
        </w:rPr>
        <w:t xml:space="preserve"> zostali wymienieni w Załączniku nr 1 do Umowy powierzenia.</w:t>
      </w:r>
    </w:p>
    <w:p w14:paraId="1D00B109" w14:textId="77777777" w:rsidR="00B66D5E" w:rsidRPr="001E7775" w:rsidRDefault="00B66D5E" w:rsidP="00B66D5E">
      <w:pPr>
        <w:pStyle w:val="Nagwek2"/>
        <w:numPr>
          <w:ilvl w:val="0"/>
          <w:numId w:val="8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Procesor zobowiązany jest ponadto do uprzedniego informowania Administratora danych o wszelkich zmianach dotyczących dodania lub zastąpienia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-procesorów.</w:t>
      </w:r>
      <w:bookmarkEnd w:id="22"/>
      <w:r w:rsidRPr="001E7775">
        <w:rPr>
          <w:rFonts w:ascii="Franklin Gothic Book" w:eastAsia="Calibri" w:hAnsi="Franklin Gothic Book" w:cs="Tahoma"/>
          <w:szCs w:val="22"/>
          <w:lang w:val="pl-PL"/>
        </w:rPr>
        <w:t xml:space="preserve"> </w:t>
      </w:r>
    </w:p>
    <w:p w14:paraId="3E9469C8" w14:textId="77777777" w:rsidR="00B66D5E" w:rsidRPr="001E7775" w:rsidRDefault="00B66D5E" w:rsidP="00B66D5E">
      <w:pPr>
        <w:pStyle w:val="Nagwek2"/>
        <w:numPr>
          <w:ilvl w:val="0"/>
          <w:numId w:val="8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Administrator danych ma prawo sprzeciwić się zmianom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lub dodaniu nowych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bez wskazywania przyczyny, jak również zażądać zaprzestania przetwarzania Danych osobowych przez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-procesora w razie stwierdzenia, że nie daje on gwarancji stosowania odpowiednich środków technicznych lub organizacyjnych w celu zapewnienia bezpieczeństwa Danym osobowym. </w:t>
      </w:r>
    </w:p>
    <w:p w14:paraId="5EAAEA62" w14:textId="77777777" w:rsidR="00B66D5E" w:rsidRPr="001E7775" w:rsidRDefault="00B66D5E" w:rsidP="00B66D5E">
      <w:pPr>
        <w:pStyle w:val="Nagwek2"/>
        <w:numPr>
          <w:ilvl w:val="0"/>
          <w:numId w:val="8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obowiązek wdrożenia i stosowania co najmniej takiego samego poziomu ochrony Danych osobowych, jak przewidziany w Umowie powierzenia. </w:t>
      </w:r>
    </w:p>
    <w:p w14:paraId="5DEE8B70" w14:textId="77777777" w:rsidR="00B66D5E" w:rsidRPr="001E7775" w:rsidRDefault="00B66D5E" w:rsidP="00B66D5E">
      <w:pPr>
        <w:pStyle w:val="Nagwek2"/>
        <w:numPr>
          <w:ilvl w:val="0"/>
          <w:numId w:val="8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ponosi odpowiedzialność za działania i zaniechania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-procesorów, jak za własne działania i zaniechania.</w:t>
      </w:r>
    </w:p>
    <w:p w14:paraId="23683FBA"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6 Audyty Administratora danych</w:t>
      </w:r>
    </w:p>
    <w:p w14:paraId="71617598" w14:textId="77777777" w:rsidR="00B66D5E" w:rsidRPr="001E7775" w:rsidRDefault="00B66D5E" w:rsidP="00B66D5E">
      <w:pPr>
        <w:pStyle w:val="Nagwek2"/>
        <w:numPr>
          <w:ilvl w:val="0"/>
          <w:numId w:val="81"/>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2E93CCF" w14:textId="77777777" w:rsidR="00B66D5E" w:rsidRPr="001E7775" w:rsidRDefault="00B66D5E" w:rsidP="00B66D5E">
      <w:pPr>
        <w:pStyle w:val="Nagwek2"/>
        <w:numPr>
          <w:ilvl w:val="0"/>
          <w:numId w:val="81"/>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8CE9CF5" w14:textId="77777777" w:rsidR="00B66D5E" w:rsidRPr="001E7775" w:rsidRDefault="00B66D5E" w:rsidP="00B66D5E">
      <w:pPr>
        <w:pStyle w:val="Nagwek2"/>
        <w:numPr>
          <w:ilvl w:val="0"/>
          <w:numId w:val="81"/>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Procesor zobowiązany jest współpracować z Administratorem danych w toku audytu, w szczególności:</w:t>
      </w:r>
    </w:p>
    <w:p w14:paraId="7968089D" w14:textId="77777777" w:rsidR="00B66D5E" w:rsidRPr="001E7775" w:rsidRDefault="00B66D5E" w:rsidP="00B66D5E">
      <w:pPr>
        <w:pStyle w:val="Akapitzlist"/>
        <w:numPr>
          <w:ilvl w:val="0"/>
          <w:numId w:val="72"/>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umożliwić Administratorowi danych dostęp do wszystkich pomieszczeń, w których ma miejsce przetwarzanie Danych osobowych;</w:t>
      </w:r>
    </w:p>
    <w:p w14:paraId="271F7648" w14:textId="77777777" w:rsidR="00B66D5E" w:rsidRPr="001E7775" w:rsidRDefault="00B66D5E" w:rsidP="00B66D5E">
      <w:pPr>
        <w:pStyle w:val="Akapitzlist"/>
        <w:numPr>
          <w:ilvl w:val="0"/>
          <w:numId w:val="72"/>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umożliwić Administratorowi wgląd do dokumentacji dotyczącej przetwarzania Danych osobowych oraz wszelkich systemów informatycznych wykorzystywanych przez Procesora w</w:t>
      </w:r>
      <w:r>
        <w:rPr>
          <w:rFonts w:ascii="Franklin Gothic Book" w:hAnsi="Franklin Gothic Book" w:cs="Tahoma"/>
          <w:sz w:val="22"/>
          <w:szCs w:val="22"/>
        </w:rPr>
        <w:t> </w:t>
      </w:r>
      <w:r w:rsidRPr="001E7775">
        <w:rPr>
          <w:rFonts w:ascii="Franklin Gothic Book" w:hAnsi="Franklin Gothic Book" w:cs="Tahoma"/>
          <w:sz w:val="22"/>
          <w:szCs w:val="22"/>
        </w:rPr>
        <w:t>celu przetwarzania Danych osobowych oraz ich dokumentacji;</w:t>
      </w:r>
    </w:p>
    <w:p w14:paraId="7D097CBF" w14:textId="77777777" w:rsidR="00B66D5E" w:rsidRPr="001E7775" w:rsidRDefault="00B66D5E" w:rsidP="00B66D5E">
      <w:pPr>
        <w:pStyle w:val="Akapitzlist"/>
        <w:numPr>
          <w:ilvl w:val="0"/>
          <w:numId w:val="72"/>
        </w:numPr>
        <w:spacing w:after="60" w:line="280" w:lineRule="exact"/>
        <w:ind w:left="851"/>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niez</w:t>
      </w:r>
      <w:r w:rsidRPr="001E7775">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7003AE5C" w14:textId="77777777" w:rsidR="00B66D5E" w:rsidRPr="001E7775" w:rsidRDefault="00B66D5E" w:rsidP="00B66D5E">
      <w:pPr>
        <w:pStyle w:val="Nagwek2"/>
        <w:numPr>
          <w:ilvl w:val="0"/>
          <w:numId w:val="81"/>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844ECBE" w14:textId="77777777" w:rsidR="00B66D5E" w:rsidRPr="001E7775" w:rsidRDefault="00B66D5E" w:rsidP="00B66D5E">
      <w:pPr>
        <w:pStyle w:val="Nagwek2"/>
        <w:numPr>
          <w:ilvl w:val="0"/>
          <w:numId w:val="81"/>
        </w:numPr>
        <w:spacing w:before="0" w:after="60" w:line="280" w:lineRule="exact"/>
        <w:rPr>
          <w:rFonts w:ascii="Franklin Gothic Book" w:eastAsia="Calibri" w:hAnsi="Franklin Gothic Book" w:cs="Tahoma"/>
          <w:szCs w:val="22"/>
          <w:lang w:val="pl-PL"/>
        </w:rPr>
      </w:pPr>
      <w:bookmarkStart w:id="23" w:name="_Ref467596821"/>
      <w:r w:rsidRPr="001E7775">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bookmarkEnd w:id="23"/>
    </w:p>
    <w:p w14:paraId="673B0F76" w14:textId="77777777" w:rsidR="00B66D5E" w:rsidRPr="001E7775" w:rsidRDefault="00B66D5E" w:rsidP="00B66D5E">
      <w:pPr>
        <w:pStyle w:val="Nagwek2"/>
        <w:numPr>
          <w:ilvl w:val="0"/>
          <w:numId w:val="81"/>
        </w:numPr>
        <w:spacing w:before="0" w:after="60" w:line="280" w:lineRule="exact"/>
        <w:rPr>
          <w:rFonts w:ascii="Franklin Gothic Book" w:hAnsi="Franklin Gothic Book" w:cs="Tahoma"/>
          <w:szCs w:val="22"/>
          <w:lang w:val="pl-PL"/>
        </w:rPr>
      </w:pPr>
      <w:r w:rsidRPr="001E7775">
        <w:rPr>
          <w:rFonts w:ascii="Franklin Gothic Book" w:eastAsia="Calibri" w:hAnsi="Franklin Gothic Book" w:cs="Tahoma"/>
          <w:szCs w:val="22"/>
          <w:lang w:val="pl-PL"/>
        </w:rPr>
        <w:t xml:space="preserve">Administrator danych jest uprawniony do przeprowadzenia audytów również u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Procesor zobowiązany jest zapewnić, że w umowach zawieranych z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-procesorami zostanie wyrażona zgoda </w:t>
      </w:r>
      <w:proofErr w:type="spellStart"/>
      <w:r w:rsidRPr="001E7775">
        <w:rPr>
          <w:rFonts w:ascii="Franklin Gothic Book" w:eastAsia="Calibri" w:hAnsi="Franklin Gothic Book" w:cs="Tahoma"/>
          <w:szCs w:val="22"/>
          <w:lang w:val="pl-PL"/>
        </w:rPr>
        <w:t>Sub</w:t>
      </w:r>
      <w:proofErr w:type="spellEnd"/>
      <w:r w:rsidRPr="001E7775">
        <w:rPr>
          <w:rFonts w:ascii="Franklin Gothic Book" w:eastAsia="Calibri" w:hAnsi="Franklin Gothic Book" w:cs="Tahoma"/>
          <w:szCs w:val="22"/>
          <w:lang w:val="pl-PL"/>
        </w:rPr>
        <w:t xml:space="preserve">-procesorów na przeprowadzenie u nich audytu przez Administratora danych na zasadach analogicznych, jak określone w niniejszym paragrafie. </w:t>
      </w:r>
    </w:p>
    <w:p w14:paraId="5FCD04EC"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7 Odpowiedzialność Procesora</w:t>
      </w:r>
    </w:p>
    <w:p w14:paraId="5742B084" w14:textId="77777777" w:rsidR="00B66D5E" w:rsidRDefault="00B66D5E" w:rsidP="00B66D5E">
      <w:pPr>
        <w:pStyle w:val="Nagwek2"/>
        <w:numPr>
          <w:ilvl w:val="0"/>
          <w:numId w:val="82"/>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47AAF8A" w14:textId="77777777" w:rsidR="00B66D5E" w:rsidRPr="007C0E87" w:rsidRDefault="00B66D5E" w:rsidP="00B66D5E">
      <w:pPr>
        <w:pStyle w:val="Nagwek2"/>
        <w:numPr>
          <w:ilvl w:val="0"/>
          <w:numId w:val="82"/>
        </w:numPr>
        <w:spacing w:before="0" w:after="60" w:line="280" w:lineRule="exact"/>
        <w:rPr>
          <w:rFonts w:ascii="Franklin Gothic Book" w:eastAsia="Calibri" w:hAnsi="Franklin Gothic Book" w:cs="Tahoma"/>
          <w:szCs w:val="22"/>
          <w:lang w:val="pl-PL"/>
        </w:rPr>
      </w:pPr>
      <w:r w:rsidRPr="007C0E87">
        <w:rPr>
          <w:rFonts w:ascii="Franklin Gothic Book" w:eastAsia="Calibri" w:hAnsi="Franklin Gothic Book" w:cs="Tahoma"/>
          <w:szCs w:val="22"/>
          <w:lang w:val="pl-PL"/>
        </w:rPr>
        <w:t>Procesor zapłaci Administratorowi danych karę umowną w każdym z następujących przypadków:</w:t>
      </w:r>
    </w:p>
    <w:p w14:paraId="61AD1713" w14:textId="77777777" w:rsidR="00B66D5E" w:rsidRPr="007C0E87" w:rsidRDefault="00B66D5E" w:rsidP="00B66D5E">
      <w:pPr>
        <w:pStyle w:val="Akapitzlist"/>
        <w:numPr>
          <w:ilvl w:val="0"/>
          <w:numId w:val="92"/>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bookmarkStart w:id="24" w:name="_Ref467348504"/>
      <w:r w:rsidRPr="007C0E87">
        <w:rPr>
          <w:rFonts w:ascii="Franklin Gothic Book" w:eastAsia="Calibri" w:hAnsi="Franklin Gothic Book" w:cs="Tahoma"/>
          <w:bCs/>
          <w:iCs/>
          <w:kern w:val="20"/>
          <w:sz w:val="22"/>
          <w:szCs w:val="22"/>
          <w:lang w:eastAsia="en-US"/>
        </w:rPr>
        <w:t>w przypadku opóźnienia Procesora w przekazaniu informacji o Incydencie, zgodnie z § 4 Umowy powierzenia, w wysokości 3 000,00 zł. za każdą rozpoczętą godzinę opóźnienia;</w:t>
      </w:r>
      <w:bookmarkEnd w:id="24"/>
      <w:r w:rsidRPr="007C0E87">
        <w:rPr>
          <w:rFonts w:ascii="Franklin Gothic Book" w:eastAsia="Calibri" w:hAnsi="Franklin Gothic Book" w:cs="Tahoma"/>
          <w:bCs/>
          <w:iCs/>
          <w:kern w:val="20"/>
          <w:sz w:val="22"/>
          <w:szCs w:val="22"/>
          <w:lang w:eastAsia="en-US"/>
        </w:rPr>
        <w:t xml:space="preserve"> </w:t>
      </w:r>
    </w:p>
    <w:p w14:paraId="485B1ADB" w14:textId="07611E8B" w:rsidR="00B66D5E" w:rsidRPr="007C0E87" w:rsidRDefault="00B66D5E" w:rsidP="00B66D5E">
      <w:pPr>
        <w:pStyle w:val="Akapitzlist"/>
        <w:numPr>
          <w:ilvl w:val="0"/>
          <w:numId w:val="92"/>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7C0E87">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7C0E87">
        <w:rPr>
          <w:rFonts w:ascii="Franklin Gothic Book" w:eastAsia="Calibri" w:hAnsi="Franklin Gothic Book" w:cs="Tahoma"/>
          <w:bCs/>
          <w:iCs/>
          <w:kern w:val="20"/>
          <w:sz w:val="22"/>
          <w:szCs w:val="22"/>
          <w:lang w:eastAsia="en-US"/>
        </w:rPr>
        <w:fldChar w:fldCharType="begin"/>
      </w:r>
      <w:r w:rsidRPr="007C0E87">
        <w:rPr>
          <w:rFonts w:ascii="Franklin Gothic Book" w:eastAsia="Calibri" w:hAnsi="Franklin Gothic Book" w:cs="Tahoma"/>
          <w:bCs/>
          <w:iCs/>
          <w:kern w:val="20"/>
          <w:sz w:val="22"/>
          <w:szCs w:val="22"/>
          <w:lang w:eastAsia="en-US"/>
        </w:rPr>
        <w:instrText xml:space="preserve"> REF _Ref467348504 \r \h  \* MERGEFORMAT </w:instrText>
      </w:r>
      <w:r w:rsidRPr="007C0E87">
        <w:rPr>
          <w:rFonts w:ascii="Franklin Gothic Book" w:eastAsia="Calibri" w:hAnsi="Franklin Gothic Book" w:cs="Tahoma"/>
          <w:bCs/>
          <w:iCs/>
          <w:kern w:val="20"/>
          <w:sz w:val="22"/>
          <w:szCs w:val="22"/>
          <w:lang w:eastAsia="en-US"/>
        </w:rPr>
      </w:r>
      <w:r w:rsidRPr="007C0E87">
        <w:rPr>
          <w:rFonts w:ascii="Franklin Gothic Book" w:eastAsia="Calibri" w:hAnsi="Franklin Gothic Book" w:cs="Tahoma"/>
          <w:bCs/>
          <w:iCs/>
          <w:kern w:val="20"/>
          <w:sz w:val="22"/>
          <w:szCs w:val="22"/>
          <w:lang w:eastAsia="en-US"/>
        </w:rPr>
        <w:fldChar w:fldCharType="separate"/>
      </w:r>
      <w:r w:rsidR="00FB1BA0">
        <w:rPr>
          <w:rFonts w:ascii="Franklin Gothic Book" w:eastAsia="Calibri" w:hAnsi="Franklin Gothic Book" w:cs="Tahoma"/>
          <w:bCs/>
          <w:iCs/>
          <w:kern w:val="20"/>
          <w:sz w:val="22"/>
          <w:szCs w:val="22"/>
          <w:lang w:eastAsia="en-US"/>
        </w:rPr>
        <w:t>a)</w:t>
      </w:r>
      <w:r w:rsidRPr="007C0E87">
        <w:rPr>
          <w:rFonts w:ascii="Franklin Gothic Book" w:eastAsia="Calibri" w:hAnsi="Franklin Gothic Book" w:cs="Tahoma"/>
          <w:bCs/>
          <w:iCs/>
          <w:kern w:val="20"/>
          <w:sz w:val="22"/>
          <w:szCs w:val="22"/>
          <w:lang w:eastAsia="en-US"/>
        </w:rPr>
        <w:fldChar w:fldCharType="end"/>
      </w:r>
      <w:r w:rsidRPr="007C0E87">
        <w:rPr>
          <w:rFonts w:ascii="Franklin Gothic Book" w:eastAsia="Calibri" w:hAnsi="Franklin Gothic Book" w:cs="Tahoma"/>
          <w:bCs/>
          <w:iCs/>
          <w:kern w:val="20"/>
          <w:sz w:val="22"/>
          <w:szCs w:val="22"/>
          <w:lang w:eastAsia="en-US"/>
        </w:rPr>
        <w:t>, w</w:t>
      </w:r>
      <w:r>
        <w:rPr>
          <w:rFonts w:ascii="Franklin Gothic Book" w:eastAsia="Calibri" w:hAnsi="Franklin Gothic Book" w:cs="Tahoma"/>
          <w:bCs/>
          <w:iCs/>
          <w:kern w:val="20"/>
          <w:sz w:val="22"/>
          <w:szCs w:val="22"/>
          <w:lang w:eastAsia="en-US"/>
        </w:rPr>
        <w:t> </w:t>
      </w:r>
      <w:r w:rsidRPr="007C0E87">
        <w:rPr>
          <w:rFonts w:ascii="Franklin Gothic Book" w:eastAsia="Calibri" w:hAnsi="Franklin Gothic Book" w:cs="Tahoma"/>
          <w:bCs/>
          <w:iCs/>
          <w:kern w:val="20"/>
          <w:sz w:val="22"/>
          <w:szCs w:val="22"/>
          <w:lang w:eastAsia="en-US"/>
        </w:rPr>
        <w:t>wysokości 10 000,00 zł. za każdy przypadek naruszenia;</w:t>
      </w:r>
    </w:p>
    <w:p w14:paraId="6A220D10" w14:textId="77777777" w:rsidR="00B66D5E" w:rsidRPr="007C0E87" w:rsidRDefault="00B66D5E" w:rsidP="00B66D5E">
      <w:pPr>
        <w:pStyle w:val="Akapitzlist"/>
        <w:numPr>
          <w:ilvl w:val="0"/>
          <w:numId w:val="92"/>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7C0E87">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375BFFEC" w14:textId="77777777" w:rsidR="00B66D5E" w:rsidRPr="00E65FCD" w:rsidRDefault="00B66D5E" w:rsidP="00B66D5E">
      <w:pPr>
        <w:pStyle w:val="Nagwek2"/>
        <w:numPr>
          <w:ilvl w:val="0"/>
          <w:numId w:val="82"/>
        </w:numPr>
        <w:spacing w:before="0" w:after="60" w:line="280" w:lineRule="exact"/>
        <w:rPr>
          <w:rFonts w:ascii="Franklin Gothic Book" w:eastAsia="Calibri" w:hAnsi="Franklin Gothic Book" w:cs="Tahoma"/>
          <w:szCs w:val="22"/>
          <w:lang w:val="pl-PL"/>
        </w:rPr>
      </w:pPr>
      <w:r w:rsidRPr="007C0E87">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5F75C3CB" w14:textId="77777777" w:rsidR="00B66D5E" w:rsidRPr="001E7775" w:rsidRDefault="00B66D5E" w:rsidP="00B66D5E">
      <w:pPr>
        <w:pStyle w:val="Nagwek2"/>
        <w:numPr>
          <w:ilvl w:val="0"/>
          <w:numId w:val="82"/>
        </w:numPr>
        <w:spacing w:before="0" w:after="60" w:line="280" w:lineRule="exact"/>
        <w:rPr>
          <w:rFonts w:ascii="Franklin Gothic Book" w:eastAsia="Calibri" w:hAnsi="Franklin Gothic Book" w:cs="Tahoma"/>
          <w:szCs w:val="22"/>
          <w:lang w:val="pl-PL"/>
        </w:rPr>
      </w:pPr>
      <w:bookmarkStart w:id="25" w:name="_Ref467599249"/>
      <w:r w:rsidRPr="001E7775">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5"/>
    </w:p>
    <w:p w14:paraId="43E53264" w14:textId="77777777" w:rsidR="00B66D5E" w:rsidRPr="001E7775" w:rsidRDefault="00B66D5E" w:rsidP="00B66D5E">
      <w:pPr>
        <w:pStyle w:val="Nagwek2"/>
        <w:numPr>
          <w:ilvl w:val="0"/>
          <w:numId w:val="82"/>
        </w:numPr>
        <w:spacing w:before="0" w:after="60" w:line="280" w:lineRule="exact"/>
        <w:rPr>
          <w:rFonts w:ascii="Franklin Gothic Book" w:hAnsi="Franklin Gothic Book" w:cs="Tahoma"/>
          <w:szCs w:val="22"/>
          <w:lang w:val="pl-PL"/>
        </w:rPr>
      </w:pPr>
      <w:r w:rsidRPr="001E7775">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4ACAF288"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8 Usunięcie Danych osobowych</w:t>
      </w:r>
    </w:p>
    <w:p w14:paraId="66C71AD4" w14:textId="77777777" w:rsidR="00B66D5E" w:rsidRPr="001E7775" w:rsidRDefault="00B66D5E" w:rsidP="00B66D5E">
      <w:pPr>
        <w:pStyle w:val="Nagwek2"/>
        <w:numPr>
          <w:ilvl w:val="0"/>
          <w:numId w:val="83"/>
        </w:numPr>
        <w:spacing w:before="0" w:after="60" w:line="280" w:lineRule="exact"/>
        <w:rPr>
          <w:rFonts w:ascii="Franklin Gothic Book" w:eastAsia="Calibri" w:hAnsi="Franklin Gothic Book" w:cs="Tahoma"/>
          <w:szCs w:val="22"/>
          <w:lang w:val="pl-PL"/>
        </w:rPr>
      </w:pPr>
      <w:bookmarkStart w:id="26" w:name="_Ref466478518"/>
      <w:bookmarkStart w:id="27" w:name="_Ref467348558"/>
      <w:r w:rsidRPr="001E7775">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F5D2588" w14:textId="77777777" w:rsidR="00B66D5E" w:rsidRPr="001E7775" w:rsidRDefault="00B66D5E" w:rsidP="00B66D5E">
      <w:pPr>
        <w:pStyle w:val="Akapitzlist"/>
        <w:numPr>
          <w:ilvl w:val="0"/>
          <w:numId w:val="73"/>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lastRenderedPageBreak/>
        <w:t>komisyjnie</w:t>
      </w:r>
      <w:r w:rsidRPr="001E7775">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375CF8A" w14:textId="77777777" w:rsidR="00B66D5E" w:rsidRPr="001E7775" w:rsidRDefault="00B66D5E" w:rsidP="00B66D5E">
      <w:pPr>
        <w:pStyle w:val="Akapitzlist"/>
        <w:numPr>
          <w:ilvl w:val="0"/>
          <w:numId w:val="73"/>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eastAsia="Calibri" w:hAnsi="Franklin Gothic Book" w:cs="Tahoma"/>
          <w:sz w:val="22"/>
          <w:szCs w:val="22"/>
        </w:rPr>
        <w:t>zwrócić Administratorowi danych w/w nośniki Danych osobowych</w:t>
      </w:r>
    </w:p>
    <w:p w14:paraId="49A7A1CC" w14:textId="77777777" w:rsidR="00B66D5E" w:rsidRPr="001E7775" w:rsidRDefault="00B66D5E" w:rsidP="00B66D5E">
      <w:pPr>
        <w:spacing w:after="60" w:line="280" w:lineRule="exact"/>
        <w:ind w:left="567"/>
        <w:rPr>
          <w:rFonts w:ascii="Franklin Gothic Book" w:eastAsia="Calibri" w:hAnsi="Franklin Gothic Book" w:cs="Tahoma"/>
          <w:sz w:val="22"/>
          <w:szCs w:val="22"/>
        </w:rPr>
      </w:pPr>
      <w:r w:rsidRPr="001E7775">
        <w:rPr>
          <w:rFonts w:ascii="Franklin Gothic Book" w:eastAsia="Calibri" w:hAnsi="Franklin Gothic Book" w:cs="Tahoma"/>
          <w:sz w:val="22"/>
          <w:szCs w:val="22"/>
        </w:rPr>
        <w:t xml:space="preserve">- w zależności od żądania Administratora danych, złożonego Procesorowi za pomocą poczty elektronicznej na adres e-mail: </w:t>
      </w:r>
      <w:hyperlink r:id="rId27" w:history="1">
        <w:r w:rsidRPr="001E7775">
          <w:rPr>
            <w:rStyle w:val="Hipercze"/>
            <w:rFonts w:ascii="Franklin Gothic Book" w:hAnsi="Franklin Gothic Book" w:cs="Tahoma"/>
            <w:sz w:val="22"/>
            <w:szCs w:val="22"/>
          </w:rPr>
          <w:t>eep.iod@enea.pl</w:t>
        </w:r>
      </w:hyperlink>
      <w:r w:rsidRPr="001E7775">
        <w:rPr>
          <w:rFonts w:ascii="Franklin Gothic Book" w:hAnsi="Franklin Gothic Book" w:cs="Tahoma"/>
          <w:sz w:val="22"/>
          <w:szCs w:val="22"/>
        </w:rPr>
        <w:t xml:space="preserve"> </w:t>
      </w:r>
      <w:r w:rsidRPr="001E7775">
        <w:rPr>
          <w:rFonts w:ascii="Franklin Gothic Book" w:eastAsia="Arial" w:hAnsi="Franklin Gothic Book" w:cs="Tahoma"/>
          <w:sz w:val="22"/>
          <w:szCs w:val="22"/>
        </w:rPr>
        <w:t xml:space="preserve"> </w:t>
      </w:r>
      <w:r w:rsidRPr="001E7775">
        <w:rPr>
          <w:rFonts w:ascii="Franklin Gothic Book" w:eastAsia="Calibri" w:hAnsi="Franklin Gothic Book" w:cs="Tahoma"/>
          <w:sz w:val="22"/>
          <w:szCs w:val="22"/>
        </w:rPr>
        <w:t xml:space="preserve">- z uwzględnieniem ust. 2 poniżej. </w:t>
      </w:r>
    </w:p>
    <w:p w14:paraId="3EF6DF95" w14:textId="77777777" w:rsidR="00B66D5E" w:rsidRPr="001E7775" w:rsidRDefault="00B66D5E" w:rsidP="00B66D5E">
      <w:pPr>
        <w:pStyle w:val="Nagwek2"/>
        <w:numPr>
          <w:ilvl w:val="0"/>
          <w:numId w:val="8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Oświadczenie o zniszczeniu nośników zostanie przesłane przez Procesora w formie skanu podpisanego dokumentu na adres email:</w:t>
      </w:r>
      <w:r w:rsidRPr="001E7775">
        <w:rPr>
          <w:rFonts w:ascii="Franklin Gothic Book" w:hAnsi="Franklin Gothic Book" w:cs="Tahoma"/>
          <w:szCs w:val="22"/>
          <w:lang w:val="pl-PL"/>
        </w:rPr>
        <w:t xml:space="preserve"> </w:t>
      </w:r>
      <w:hyperlink r:id="rId28"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FEC341E" w14:textId="77777777" w:rsidR="00B66D5E" w:rsidRPr="001E7775" w:rsidRDefault="00B66D5E" w:rsidP="00B66D5E">
      <w:pPr>
        <w:pStyle w:val="Nagwek2"/>
        <w:numPr>
          <w:ilvl w:val="0"/>
          <w:numId w:val="8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w:t>
      </w:r>
      <w:r>
        <w:rPr>
          <w:rFonts w:ascii="Franklin Gothic Book" w:eastAsia="Calibri" w:hAnsi="Franklin Gothic Book" w:cs="Tahoma"/>
          <w:szCs w:val="22"/>
          <w:lang w:val="pl-PL"/>
        </w:rPr>
        <w:t> </w:t>
      </w:r>
      <w:r w:rsidRPr="001E7775">
        <w:rPr>
          <w:rFonts w:ascii="Franklin Gothic Book" w:eastAsia="Calibri" w:hAnsi="Franklin Gothic Book" w:cs="Tahoma"/>
          <w:szCs w:val="22"/>
          <w:lang w:val="pl-PL"/>
        </w:rPr>
        <w:t>takim wypadku trwale zniszczone (usunięte) przez Procesora, bez możliwości ich odtworzenia (przywrócenia) w jakikolwiek sposób.</w:t>
      </w:r>
      <w:bookmarkEnd w:id="26"/>
      <w:bookmarkEnd w:id="27"/>
    </w:p>
    <w:p w14:paraId="43982656"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9 Okres obowiązywania</w:t>
      </w:r>
    </w:p>
    <w:p w14:paraId="3F037700" w14:textId="77777777" w:rsidR="00B66D5E" w:rsidRPr="001E7775" w:rsidRDefault="00B66D5E" w:rsidP="00B66D5E">
      <w:pPr>
        <w:pStyle w:val="Nagwek2"/>
        <w:numPr>
          <w:ilvl w:val="0"/>
          <w:numId w:val="84"/>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02F918F7" w14:textId="77777777" w:rsidR="00B66D5E" w:rsidRPr="001E7775" w:rsidRDefault="00B66D5E" w:rsidP="00B66D5E">
      <w:pPr>
        <w:pStyle w:val="Nagwek2"/>
        <w:numPr>
          <w:ilvl w:val="0"/>
          <w:numId w:val="84"/>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 xml:space="preserve">Umowa powierzenia może być rozwiązana przez Administratora danych ze skutkiem natychmiastowym w następujących przypadkach: </w:t>
      </w:r>
    </w:p>
    <w:p w14:paraId="293F66AB" w14:textId="77777777" w:rsidR="00B66D5E" w:rsidRPr="001E7775" w:rsidRDefault="00B66D5E" w:rsidP="00B66D5E">
      <w:pPr>
        <w:pStyle w:val="Akapitzlist"/>
        <w:numPr>
          <w:ilvl w:val="0"/>
          <w:numId w:val="74"/>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naruszenia przez Procesora któregokolwiek z postanowień Umowy powierzenia;</w:t>
      </w:r>
    </w:p>
    <w:p w14:paraId="005264AD" w14:textId="77777777" w:rsidR="00B66D5E" w:rsidRPr="001E7775" w:rsidRDefault="00B66D5E" w:rsidP="00B66D5E">
      <w:pPr>
        <w:pStyle w:val="Akapitzlist"/>
        <w:numPr>
          <w:ilvl w:val="0"/>
          <w:numId w:val="74"/>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naruszenia przez Procesora lub </w:t>
      </w:r>
      <w:proofErr w:type="spellStart"/>
      <w:r w:rsidRPr="001E7775">
        <w:rPr>
          <w:rFonts w:ascii="Franklin Gothic Book" w:hAnsi="Franklin Gothic Book" w:cs="Tahoma"/>
          <w:sz w:val="22"/>
          <w:szCs w:val="22"/>
        </w:rPr>
        <w:t>Sub</w:t>
      </w:r>
      <w:proofErr w:type="spellEnd"/>
      <w:r w:rsidRPr="001E7775">
        <w:rPr>
          <w:rFonts w:ascii="Franklin Gothic Book" w:hAnsi="Franklin Gothic Book" w:cs="Tahoma"/>
          <w:sz w:val="22"/>
          <w:szCs w:val="22"/>
        </w:rPr>
        <w:t>-procesora przepisów regulujących ochronę danych osobowych, w szczególności tych wymienionych w § 2 ust. 1 Umowy powierzenia;</w:t>
      </w:r>
    </w:p>
    <w:p w14:paraId="73ECEDF4" w14:textId="77777777" w:rsidR="00B66D5E" w:rsidRPr="001E7775" w:rsidRDefault="00B66D5E" w:rsidP="00B66D5E">
      <w:pPr>
        <w:pStyle w:val="Akapitzlist"/>
        <w:numPr>
          <w:ilvl w:val="0"/>
          <w:numId w:val="74"/>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37190D1" w14:textId="77777777" w:rsidR="00B66D5E" w:rsidRPr="001E7775" w:rsidRDefault="00B66D5E" w:rsidP="00B66D5E">
      <w:pPr>
        <w:pStyle w:val="Nagwek2"/>
        <w:numPr>
          <w:ilvl w:val="0"/>
          <w:numId w:val="84"/>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6CD8ECD" w14:textId="77777777" w:rsidR="00B66D5E" w:rsidRPr="001E7775" w:rsidRDefault="00B66D5E" w:rsidP="00B66D5E">
      <w:pPr>
        <w:pStyle w:val="Nagwek2"/>
        <w:numPr>
          <w:ilvl w:val="0"/>
          <w:numId w:val="84"/>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 xml:space="preserve">Jeżeli Procesor powierza przetwarzanie Danych osobowych </w:t>
      </w:r>
      <w:proofErr w:type="spellStart"/>
      <w:r w:rsidRPr="001E7775">
        <w:rPr>
          <w:rFonts w:ascii="Franklin Gothic Book" w:hAnsi="Franklin Gothic Book" w:cs="Tahoma"/>
          <w:szCs w:val="22"/>
          <w:lang w:val="pl-PL"/>
        </w:rPr>
        <w:t>Sub</w:t>
      </w:r>
      <w:proofErr w:type="spellEnd"/>
      <w:r w:rsidRPr="001E7775">
        <w:rPr>
          <w:rFonts w:ascii="Franklin Gothic Book" w:hAnsi="Franklin Gothic Book" w:cs="Tahoma"/>
          <w:szCs w:val="22"/>
          <w:lang w:val="pl-PL"/>
        </w:rPr>
        <w:t xml:space="preserve">-procesorowi, to zobowiązuje się zawrzeć tak ukształtowaną umowę pomiędzy nim a </w:t>
      </w:r>
      <w:proofErr w:type="spellStart"/>
      <w:r w:rsidRPr="001E7775">
        <w:rPr>
          <w:rFonts w:ascii="Franklin Gothic Book" w:hAnsi="Franklin Gothic Book" w:cs="Tahoma"/>
          <w:szCs w:val="22"/>
          <w:lang w:val="pl-PL"/>
        </w:rPr>
        <w:t>Sub</w:t>
      </w:r>
      <w:proofErr w:type="spellEnd"/>
      <w:r w:rsidRPr="001E7775">
        <w:rPr>
          <w:rFonts w:ascii="Franklin Gothic Book" w:hAnsi="Franklin Gothic Book" w:cs="Tahoma"/>
          <w:szCs w:val="22"/>
          <w:lang w:val="pl-PL"/>
        </w:rPr>
        <w:t>-procesorem, że rozwiązanie Umowy powierzenia będzie powodowało jednoczesnym rozwiązaniem umowy zawartej przez Procesora z </w:t>
      </w:r>
      <w:proofErr w:type="spellStart"/>
      <w:r w:rsidRPr="001E7775">
        <w:rPr>
          <w:rFonts w:ascii="Franklin Gothic Book" w:hAnsi="Franklin Gothic Book" w:cs="Tahoma"/>
          <w:szCs w:val="22"/>
          <w:lang w:val="pl-PL"/>
        </w:rPr>
        <w:t>Sub</w:t>
      </w:r>
      <w:proofErr w:type="spellEnd"/>
      <w:r w:rsidRPr="001E7775">
        <w:rPr>
          <w:rFonts w:ascii="Franklin Gothic Book" w:hAnsi="Franklin Gothic Book" w:cs="Tahoma"/>
          <w:szCs w:val="22"/>
          <w:lang w:val="pl-PL"/>
        </w:rPr>
        <w:t>-procesorem.</w:t>
      </w:r>
    </w:p>
    <w:p w14:paraId="66EBFF06" w14:textId="77777777" w:rsidR="00B66D5E" w:rsidRPr="001E7775" w:rsidRDefault="00B66D5E" w:rsidP="00B66D5E">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10 Postanowienia końcowe</w:t>
      </w:r>
    </w:p>
    <w:p w14:paraId="06A37DFF" w14:textId="77777777" w:rsidR="00B66D5E" w:rsidRPr="001E7775" w:rsidRDefault="00B66D5E" w:rsidP="00B66D5E">
      <w:pPr>
        <w:pStyle w:val="Nagwek2"/>
        <w:numPr>
          <w:ilvl w:val="0"/>
          <w:numId w:val="85"/>
        </w:numPr>
        <w:spacing w:before="0" w:after="60" w:line="280" w:lineRule="exact"/>
        <w:rPr>
          <w:rFonts w:ascii="Franklin Gothic Book" w:eastAsia="Calibri" w:hAnsi="Franklin Gothic Book" w:cs="Tahoma"/>
          <w:szCs w:val="22"/>
          <w:lang w:val="pl-PL"/>
        </w:rPr>
      </w:pPr>
      <w:r w:rsidRPr="001E7775">
        <w:rPr>
          <w:rFonts w:ascii="Franklin Gothic Book" w:hAnsi="Franklin Gothic Book" w:cs="Tahoma"/>
          <w:szCs w:val="22"/>
          <w:lang w:val="pl-PL"/>
        </w:rPr>
        <w:t>Umowa powierzenia wchodzi w życie z dniem jej podpisania przez Strony.</w:t>
      </w:r>
    </w:p>
    <w:p w14:paraId="492559EE" w14:textId="77777777" w:rsidR="00B66D5E" w:rsidRPr="001E7775" w:rsidRDefault="00B66D5E" w:rsidP="00B66D5E">
      <w:pPr>
        <w:pStyle w:val="Nagwek2"/>
        <w:numPr>
          <w:ilvl w:val="0"/>
          <w:numId w:val="8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Do Umowy powierzenia zastosowanie ma prawo polskie.</w:t>
      </w:r>
    </w:p>
    <w:p w14:paraId="38F7E570" w14:textId="77777777" w:rsidR="00B66D5E" w:rsidRPr="001E7775" w:rsidRDefault="00B66D5E" w:rsidP="00B66D5E">
      <w:pPr>
        <w:pStyle w:val="Nagwek2"/>
        <w:numPr>
          <w:ilvl w:val="0"/>
          <w:numId w:val="8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Załączniki do Umowy powierzenia stanowią jej integralną część.</w:t>
      </w:r>
    </w:p>
    <w:p w14:paraId="1929DBB2" w14:textId="77777777" w:rsidR="00B66D5E" w:rsidRPr="001E7775" w:rsidRDefault="00B66D5E" w:rsidP="00B66D5E">
      <w:pPr>
        <w:pStyle w:val="Nagwek2"/>
        <w:numPr>
          <w:ilvl w:val="0"/>
          <w:numId w:val="8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75DE059E" w14:textId="77777777" w:rsidR="00B66D5E" w:rsidRPr="001E7775" w:rsidRDefault="00B66D5E" w:rsidP="00B66D5E">
      <w:pPr>
        <w:pStyle w:val="Nagwek2"/>
        <w:numPr>
          <w:ilvl w:val="0"/>
          <w:numId w:val="8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618A62F3" w14:textId="77777777" w:rsidR="00B66D5E" w:rsidRPr="001E7775" w:rsidRDefault="00B66D5E" w:rsidP="00B66D5E">
      <w:pPr>
        <w:pStyle w:val="Nagwek2"/>
        <w:numPr>
          <w:ilvl w:val="0"/>
          <w:numId w:val="85"/>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 xml:space="preserve">Umowę sporządzono w dwóch jednobrzmiących egzemplarzach, po jednym dla każdej ze Stron. </w:t>
      </w:r>
    </w:p>
    <w:p w14:paraId="1502FB7E" w14:textId="77777777" w:rsidR="00B66D5E" w:rsidRPr="001E7775" w:rsidRDefault="00B66D5E" w:rsidP="00B66D5E">
      <w:pPr>
        <w:spacing w:after="60" w:line="280" w:lineRule="exact"/>
        <w:rPr>
          <w:rFonts w:ascii="Franklin Gothic Book" w:hAnsi="Franklin Gothic Book" w:cs="Tahoma"/>
          <w:sz w:val="22"/>
          <w:szCs w:val="22"/>
        </w:rPr>
      </w:pPr>
    </w:p>
    <w:p w14:paraId="2E76C3E0" w14:textId="77777777" w:rsidR="00B66D5E" w:rsidRPr="001E7775" w:rsidRDefault="00B66D5E" w:rsidP="00B66D5E">
      <w:pPr>
        <w:spacing w:after="60" w:line="280" w:lineRule="exact"/>
        <w:rPr>
          <w:rFonts w:ascii="Franklin Gothic Book" w:hAnsi="Franklin Gothic Book" w:cs="Tahoma"/>
          <w:sz w:val="22"/>
          <w:szCs w:val="22"/>
        </w:rPr>
      </w:pPr>
    </w:p>
    <w:p w14:paraId="1D453D92" w14:textId="77777777" w:rsidR="00B66D5E" w:rsidRPr="001E7775" w:rsidRDefault="00B66D5E" w:rsidP="00B66D5E">
      <w:pPr>
        <w:spacing w:after="60" w:line="280" w:lineRule="exact"/>
        <w:rPr>
          <w:rFonts w:ascii="Franklin Gothic Book" w:hAnsi="Franklin Gothic Book" w:cs="Tahoma"/>
          <w:sz w:val="22"/>
          <w:szCs w:val="22"/>
        </w:rPr>
      </w:pPr>
    </w:p>
    <w:p w14:paraId="0457D1AD" w14:textId="77777777" w:rsidR="00B66D5E" w:rsidRPr="001E7775" w:rsidRDefault="00B66D5E" w:rsidP="00B66D5E">
      <w:pPr>
        <w:spacing w:after="60" w:line="280" w:lineRule="exact"/>
        <w:rPr>
          <w:rFonts w:ascii="Franklin Gothic Book" w:hAnsi="Franklin Gothic Book" w:cs="Tahoma"/>
          <w:sz w:val="22"/>
          <w:szCs w:val="22"/>
        </w:rPr>
      </w:pPr>
    </w:p>
    <w:p w14:paraId="38137FD6" w14:textId="77777777" w:rsidR="00B66D5E" w:rsidRPr="001E7775" w:rsidRDefault="00B66D5E" w:rsidP="00B66D5E">
      <w:pPr>
        <w:spacing w:after="60" w:line="280" w:lineRule="exact"/>
        <w:ind w:firstLine="708"/>
        <w:rPr>
          <w:rFonts w:ascii="Franklin Gothic Book" w:hAnsi="Franklin Gothic Book" w:cs="Tahoma"/>
          <w:sz w:val="22"/>
          <w:szCs w:val="22"/>
        </w:rPr>
      </w:pPr>
      <w:r w:rsidRPr="001E7775">
        <w:rPr>
          <w:rFonts w:ascii="Franklin Gothic Book" w:hAnsi="Franklin Gothic Book" w:cs="Tahoma"/>
          <w:sz w:val="22"/>
          <w:szCs w:val="22"/>
        </w:rPr>
        <w:t>_______________________________</w:t>
      </w:r>
      <w:r w:rsidRPr="001E7775">
        <w:rPr>
          <w:rFonts w:ascii="Franklin Gothic Book" w:hAnsi="Franklin Gothic Book" w:cs="Tahoma"/>
          <w:sz w:val="22"/>
          <w:szCs w:val="22"/>
        </w:rPr>
        <w:tab/>
      </w:r>
      <w:r w:rsidRPr="001E7775">
        <w:rPr>
          <w:rFonts w:ascii="Franklin Gothic Book" w:hAnsi="Franklin Gothic Book" w:cs="Tahoma"/>
          <w:sz w:val="22"/>
          <w:szCs w:val="22"/>
        </w:rPr>
        <w:tab/>
        <w:t>_______________________________</w:t>
      </w:r>
    </w:p>
    <w:p w14:paraId="5F1C121A" w14:textId="77777777" w:rsidR="00B66D5E" w:rsidRPr="001E7775" w:rsidRDefault="00B66D5E" w:rsidP="00B66D5E">
      <w:pPr>
        <w:spacing w:after="60" w:line="280" w:lineRule="exact"/>
        <w:ind w:left="708" w:firstLine="708"/>
        <w:rPr>
          <w:rFonts w:ascii="Franklin Gothic Book" w:hAnsi="Franklin Gothic Book" w:cs="Tahoma"/>
          <w:b/>
          <w:sz w:val="22"/>
          <w:szCs w:val="22"/>
        </w:rPr>
      </w:pPr>
      <w:r w:rsidRPr="001E7775">
        <w:rPr>
          <w:rFonts w:ascii="Franklin Gothic Book" w:hAnsi="Franklin Gothic Book" w:cs="Tahoma"/>
          <w:b/>
          <w:sz w:val="22"/>
          <w:szCs w:val="22"/>
        </w:rPr>
        <w:t>Procesor</w:t>
      </w:r>
      <w:r w:rsidRPr="001E7775">
        <w:rPr>
          <w:rFonts w:ascii="Franklin Gothic Book" w:hAnsi="Franklin Gothic Book" w:cs="Tahoma"/>
          <w:b/>
          <w:sz w:val="22"/>
          <w:szCs w:val="22"/>
        </w:rPr>
        <w:tab/>
      </w:r>
      <w:r w:rsidRPr="001E7775">
        <w:rPr>
          <w:rFonts w:ascii="Franklin Gothic Book" w:hAnsi="Franklin Gothic Book" w:cs="Tahoma"/>
          <w:b/>
          <w:sz w:val="22"/>
          <w:szCs w:val="22"/>
        </w:rPr>
        <w:tab/>
        <w:t xml:space="preserve">                                           Administrator danych</w:t>
      </w:r>
      <w:r w:rsidRPr="001E7775">
        <w:rPr>
          <w:rFonts w:ascii="Franklin Gothic Book" w:hAnsi="Franklin Gothic Book" w:cs="Tahoma"/>
          <w:b/>
          <w:sz w:val="22"/>
          <w:szCs w:val="22"/>
        </w:rPr>
        <w:tab/>
      </w:r>
      <w:r w:rsidRPr="001E7775">
        <w:rPr>
          <w:rFonts w:ascii="Franklin Gothic Book" w:hAnsi="Franklin Gothic Book" w:cs="Tahoma"/>
          <w:b/>
          <w:sz w:val="22"/>
          <w:szCs w:val="22"/>
        </w:rPr>
        <w:tab/>
      </w:r>
      <w:r w:rsidRPr="001E7775">
        <w:rPr>
          <w:rFonts w:ascii="Franklin Gothic Book" w:hAnsi="Franklin Gothic Book" w:cs="Tahoma"/>
          <w:b/>
          <w:sz w:val="22"/>
          <w:szCs w:val="22"/>
        </w:rPr>
        <w:tab/>
      </w:r>
    </w:p>
    <w:p w14:paraId="52EF55B9" w14:textId="77777777" w:rsidR="00B66D5E" w:rsidRPr="001E7775" w:rsidRDefault="00B66D5E" w:rsidP="00B66D5E">
      <w:pPr>
        <w:spacing w:after="60" w:line="280" w:lineRule="exact"/>
        <w:rPr>
          <w:rFonts w:ascii="Franklin Gothic Book" w:hAnsi="Franklin Gothic Book" w:cs="Tahoma"/>
          <w:sz w:val="22"/>
          <w:szCs w:val="22"/>
        </w:rPr>
      </w:pPr>
    </w:p>
    <w:p w14:paraId="42B871B9" w14:textId="77777777" w:rsidR="00B66D5E" w:rsidRPr="001E7775" w:rsidRDefault="00B66D5E" w:rsidP="00B66D5E">
      <w:pPr>
        <w:spacing w:after="60" w:line="280" w:lineRule="exact"/>
        <w:rPr>
          <w:rFonts w:ascii="Franklin Gothic Book" w:hAnsi="Franklin Gothic Book" w:cs="Tahoma"/>
          <w:sz w:val="22"/>
          <w:szCs w:val="22"/>
        </w:rPr>
      </w:pPr>
    </w:p>
    <w:p w14:paraId="38EFA60B" w14:textId="77777777" w:rsidR="00B66D5E" w:rsidRPr="001E7775" w:rsidRDefault="00B66D5E" w:rsidP="00B66D5E">
      <w:pPr>
        <w:spacing w:after="60" w:line="280" w:lineRule="exact"/>
        <w:rPr>
          <w:rFonts w:ascii="Franklin Gothic Book" w:hAnsi="Franklin Gothic Book" w:cs="Tahoma"/>
          <w:sz w:val="22"/>
          <w:szCs w:val="22"/>
        </w:rPr>
      </w:pPr>
    </w:p>
    <w:p w14:paraId="5CC1B3AF" w14:textId="77777777" w:rsidR="00B66D5E" w:rsidRPr="001E7775" w:rsidRDefault="00B66D5E" w:rsidP="00B66D5E">
      <w:pPr>
        <w:spacing w:after="60" w:line="280" w:lineRule="exact"/>
        <w:rPr>
          <w:rFonts w:ascii="Franklin Gothic Book" w:hAnsi="Franklin Gothic Book" w:cs="Tahoma"/>
          <w:sz w:val="22"/>
          <w:szCs w:val="22"/>
        </w:rPr>
      </w:pPr>
    </w:p>
    <w:p w14:paraId="0E17298D" w14:textId="77777777" w:rsidR="00B66D5E" w:rsidRPr="001E7775" w:rsidRDefault="00B66D5E" w:rsidP="00B66D5E">
      <w:pPr>
        <w:spacing w:after="60" w:line="280" w:lineRule="exact"/>
        <w:rPr>
          <w:rFonts w:ascii="Franklin Gothic Book" w:hAnsi="Franklin Gothic Book" w:cs="Tahoma"/>
          <w:sz w:val="22"/>
          <w:szCs w:val="22"/>
        </w:rPr>
      </w:pPr>
    </w:p>
    <w:p w14:paraId="29A1CC0F" w14:textId="77777777" w:rsidR="00B66D5E" w:rsidRPr="001E7775" w:rsidRDefault="00B66D5E" w:rsidP="00B66D5E">
      <w:pPr>
        <w:rPr>
          <w:rFonts w:ascii="Franklin Gothic Book" w:hAnsi="Franklin Gothic Book" w:cs="Tahoma"/>
          <w:sz w:val="22"/>
          <w:szCs w:val="22"/>
        </w:rPr>
      </w:pPr>
      <w:r w:rsidRPr="001E7775">
        <w:rPr>
          <w:rFonts w:ascii="Franklin Gothic Book" w:hAnsi="Franklin Gothic Book" w:cs="Tahoma"/>
          <w:sz w:val="22"/>
          <w:szCs w:val="22"/>
        </w:rPr>
        <w:br w:type="page"/>
      </w:r>
    </w:p>
    <w:p w14:paraId="3F1E1A04" w14:textId="77777777" w:rsidR="00B66D5E" w:rsidRPr="001E7775" w:rsidRDefault="00B66D5E" w:rsidP="00B66D5E">
      <w:pPr>
        <w:spacing w:after="60" w:line="280" w:lineRule="exact"/>
        <w:rPr>
          <w:rFonts w:ascii="Franklin Gothic Book" w:hAnsi="Franklin Gothic Book" w:cs="Tahoma"/>
          <w:sz w:val="22"/>
          <w:szCs w:val="22"/>
        </w:rPr>
      </w:pPr>
    </w:p>
    <w:p w14:paraId="00D8D8A2" w14:textId="77777777" w:rsidR="00B66D5E" w:rsidRPr="001E7775" w:rsidRDefault="00B66D5E" w:rsidP="00B66D5E">
      <w:pPr>
        <w:jc w:val="right"/>
        <w:rPr>
          <w:rFonts w:ascii="Franklin Gothic Book" w:hAnsi="Franklin Gothic Book" w:cs="Tahoma"/>
          <w:sz w:val="22"/>
          <w:szCs w:val="22"/>
        </w:rPr>
      </w:pPr>
      <w:r w:rsidRPr="001E7775">
        <w:rPr>
          <w:rFonts w:ascii="Franklin Gothic Book" w:hAnsi="Franklin Gothic Book" w:cs="Tahoma"/>
          <w:sz w:val="22"/>
          <w:szCs w:val="22"/>
        </w:rPr>
        <w:t>ZAŁĄCZNIK NR 1 do umowy nr ……../RODO/……………………../2018</w:t>
      </w:r>
    </w:p>
    <w:p w14:paraId="19FB75C7" w14:textId="77777777" w:rsidR="00B66D5E" w:rsidRPr="001E7775" w:rsidRDefault="00B66D5E" w:rsidP="00B66D5E">
      <w:pPr>
        <w:jc w:val="right"/>
        <w:rPr>
          <w:rFonts w:ascii="Franklin Gothic Book" w:hAnsi="Franklin Gothic Book" w:cs="Tahoma"/>
          <w:sz w:val="22"/>
          <w:szCs w:val="22"/>
        </w:rPr>
      </w:pPr>
    </w:p>
    <w:p w14:paraId="5EE20C3D" w14:textId="77777777" w:rsidR="00B66D5E" w:rsidRPr="001E7775" w:rsidRDefault="00B66D5E" w:rsidP="00B66D5E">
      <w:pPr>
        <w:jc w:val="right"/>
        <w:rPr>
          <w:rFonts w:ascii="Franklin Gothic Book" w:hAnsi="Franklin Gothic Book" w:cs="Tahoma"/>
          <w:sz w:val="22"/>
          <w:szCs w:val="22"/>
        </w:rPr>
      </w:pPr>
    </w:p>
    <w:p w14:paraId="20FC674D" w14:textId="77777777" w:rsidR="00B66D5E" w:rsidRPr="001E7775" w:rsidRDefault="00B66D5E" w:rsidP="00B66D5E">
      <w:pPr>
        <w:jc w:val="center"/>
        <w:rPr>
          <w:rFonts w:ascii="Franklin Gothic Book" w:hAnsi="Franklin Gothic Book" w:cs="Tahoma"/>
          <w:b/>
          <w:sz w:val="22"/>
          <w:szCs w:val="22"/>
        </w:rPr>
      </w:pPr>
      <w:r w:rsidRPr="001E7775">
        <w:rPr>
          <w:rFonts w:ascii="Franklin Gothic Book" w:hAnsi="Franklin Gothic Book" w:cs="Tahoma"/>
          <w:b/>
          <w:sz w:val="22"/>
          <w:szCs w:val="22"/>
        </w:rPr>
        <w:t>WYKAZ SUB-PROCESORÓW</w:t>
      </w:r>
    </w:p>
    <w:p w14:paraId="0E13BCC2" w14:textId="77777777" w:rsidR="00B66D5E" w:rsidRPr="001E7775" w:rsidRDefault="00B66D5E" w:rsidP="00B66D5E">
      <w:pPr>
        <w:jc w:val="center"/>
        <w:rPr>
          <w:rFonts w:ascii="Franklin Gothic Book" w:hAnsi="Franklin Gothic Book" w:cs="Tahoma"/>
          <w:sz w:val="22"/>
          <w:szCs w:val="22"/>
        </w:rPr>
      </w:pPr>
    </w:p>
    <w:p w14:paraId="263D1267" w14:textId="77777777" w:rsidR="00B66D5E" w:rsidRPr="001E7775" w:rsidRDefault="00B66D5E" w:rsidP="00B66D5E">
      <w:pPr>
        <w:spacing w:line="360" w:lineRule="auto"/>
        <w:jc w:val="both"/>
        <w:rPr>
          <w:rFonts w:ascii="Franklin Gothic Book" w:hAnsi="Franklin Gothic Book" w:cs="Tahoma"/>
          <w:sz w:val="22"/>
          <w:szCs w:val="22"/>
        </w:rPr>
      </w:pPr>
      <w:r w:rsidRPr="001E7775">
        <w:rPr>
          <w:rFonts w:ascii="Franklin Gothic Book" w:hAnsi="Franklin Gothic Book" w:cs="Tahoma"/>
          <w:sz w:val="22"/>
          <w:szCs w:val="22"/>
        </w:rPr>
        <w:t xml:space="preserve">Lista zaakceptowanych przez Administratora danych </w:t>
      </w:r>
      <w:proofErr w:type="spellStart"/>
      <w:r w:rsidRPr="001E7775">
        <w:rPr>
          <w:rFonts w:ascii="Franklin Gothic Book" w:hAnsi="Franklin Gothic Book" w:cs="Tahoma"/>
          <w:sz w:val="22"/>
          <w:szCs w:val="22"/>
        </w:rPr>
        <w:t>Sub</w:t>
      </w:r>
      <w:proofErr w:type="spellEnd"/>
      <w:r w:rsidRPr="001E7775">
        <w:rPr>
          <w:rFonts w:ascii="Franklin Gothic Book" w:hAnsi="Franklin Gothic Book" w:cs="Tahoma"/>
          <w:sz w:val="22"/>
          <w:szCs w:val="22"/>
        </w:rPr>
        <w:t>-procesorów, którym Procesor może powierzyć dalsze przetwarzanie Danych osobowych</w:t>
      </w:r>
    </w:p>
    <w:p w14:paraId="0FF7CE8A" w14:textId="77777777" w:rsidR="00B66D5E" w:rsidRPr="001E7775" w:rsidRDefault="00B66D5E" w:rsidP="00B66D5E">
      <w:pPr>
        <w:spacing w:line="360" w:lineRule="auto"/>
        <w:rPr>
          <w:rFonts w:ascii="Franklin Gothic Book" w:hAnsi="Franklin Gothic Book" w:cs="Tahoma"/>
          <w:sz w:val="22"/>
          <w:szCs w:val="22"/>
        </w:rPr>
      </w:pPr>
      <w:r w:rsidRPr="001E7775">
        <w:rPr>
          <w:rFonts w:ascii="Franklin Gothic Book" w:hAnsi="Franklin Gothic Book" w:cs="Tahoma"/>
          <w:sz w:val="22"/>
          <w:szCs w:val="22"/>
        </w:rPr>
        <w:t>1) ……………………………………………………………………</w:t>
      </w:r>
    </w:p>
    <w:p w14:paraId="30BB44CC" w14:textId="77777777" w:rsidR="00B66D5E" w:rsidRPr="001E7775" w:rsidRDefault="00B66D5E" w:rsidP="00B66D5E">
      <w:pPr>
        <w:spacing w:line="360" w:lineRule="auto"/>
        <w:rPr>
          <w:rFonts w:ascii="Franklin Gothic Book" w:hAnsi="Franklin Gothic Book" w:cs="Tahoma"/>
          <w:sz w:val="22"/>
          <w:szCs w:val="22"/>
        </w:rPr>
      </w:pPr>
      <w:r w:rsidRPr="001E7775">
        <w:rPr>
          <w:rFonts w:ascii="Franklin Gothic Book" w:hAnsi="Franklin Gothic Book" w:cs="Tahoma"/>
          <w:sz w:val="22"/>
          <w:szCs w:val="22"/>
        </w:rPr>
        <w:t>2) ……………………………………………………………………</w:t>
      </w:r>
    </w:p>
    <w:p w14:paraId="1B4B1696" w14:textId="77777777" w:rsidR="00B66D5E" w:rsidRPr="001E7775" w:rsidRDefault="00B66D5E" w:rsidP="00B66D5E">
      <w:pPr>
        <w:spacing w:line="360" w:lineRule="auto"/>
        <w:rPr>
          <w:rFonts w:ascii="Franklin Gothic Book" w:hAnsi="Franklin Gothic Book" w:cs="Tahoma"/>
          <w:sz w:val="22"/>
          <w:szCs w:val="22"/>
        </w:rPr>
      </w:pPr>
      <w:r w:rsidRPr="001E7775">
        <w:rPr>
          <w:rFonts w:ascii="Franklin Gothic Book" w:hAnsi="Franklin Gothic Book" w:cs="Tahoma"/>
          <w:sz w:val="22"/>
          <w:szCs w:val="22"/>
        </w:rPr>
        <w:t>3) ……………………………………………………………………</w:t>
      </w:r>
    </w:p>
    <w:p w14:paraId="2AAE2F1E" w14:textId="77777777" w:rsidR="00B66D5E" w:rsidRPr="001E7775" w:rsidRDefault="00B66D5E" w:rsidP="00B66D5E">
      <w:pPr>
        <w:rPr>
          <w:rFonts w:ascii="Franklin Gothic Book" w:hAnsi="Franklin Gothic Book" w:cs="Tahoma"/>
          <w:sz w:val="22"/>
          <w:szCs w:val="22"/>
        </w:rPr>
      </w:pPr>
      <w:r w:rsidRPr="001E7775">
        <w:rPr>
          <w:rFonts w:ascii="Franklin Gothic Book" w:hAnsi="Franklin Gothic Book" w:cs="Tahoma"/>
          <w:sz w:val="22"/>
          <w:szCs w:val="22"/>
        </w:rPr>
        <w:t>itd.</w:t>
      </w:r>
    </w:p>
    <w:p w14:paraId="77525555" w14:textId="77777777" w:rsidR="00B66D5E" w:rsidRPr="001E7775" w:rsidRDefault="00B66D5E" w:rsidP="00B66D5E">
      <w:pPr>
        <w:rPr>
          <w:rFonts w:ascii="Franklin Gothic Book" w:hAnsi="Franklin Gothic Book" w:cs="Tahoma"/>
          <w:sz w:val="22"/>
          <w:szCs w:val="22"/>
        </w:rPr>
      </w:pPr>
    </w:p>
    <w:p w14:paraId="2CA08A00" w14:textId="77777777" w:rsidR="00B66D5E" w:rsidRPr="001E7775" w:rsidRDefault="00B66D5E" w:rsidP="00B66D5E">
      <w:pPr>
        <w:rPr>
          <w:rFonts w:ascii="Franklin Gothic Book" w:hAnsi="Franklin Gothic Book" w:cs="Tahoma"/>
          <w:b/>
          <w:sz w:val="22"/>
          <w:szCs w:val="22"/>
        </w:rPr>
      </w:pPr>
      <w:r w:rsidRPr="001E7775">
        <w:rPr>
          <w:rFonts w:ascii="Franklin Gothic Book" w:hAnsi="Franklin Gothic Book" w:cs="Tahoma"/>
          <w:b/>
          <w:sz w:val="22"/>
          <w:szCs w:val="22"/>
        </w:rPr>
        <w:br w:type="page"/>
      </w:r>
    </w:p>
    <w:p w14:paraId="25DB0009" w14:textId="77777777" w:rsidR="00B66D5E" w:rsidRPr="001E7775" w:rsidRDefault="00B66D5E" w:rsidP="00B66D5E">
      <w:pPr>
        <w:jc w:val="right"/>
        <w:rPr>
          <w:rFonts w:ascii="Franklin Gothic Book" w:hAnsi="Franklin Gothic Book" w:cs="Tahoma"/>
          <w:sz w:val="22"/>
          <w:szCs w:val="22"/>
        </w:rPr>
      </w:pPr>
      <w:r w:rsidRPr="001E7775">
        <w:rPr>
          <w:rFonts w:ascii="Franklin Gothic Book" w:hAnsi="Franklin Gothic Book" w:cs="Tahoma"/>
          <w:sz w:val="22"/>
          <w:szCs w:val="22"/>
        </w:rPr>
        <w:lastRenderedPageBreak/>
        <w:t>ZAŁĄCZNIK NR 2 do umowy nr ……/RODO/……………………../2018</w:t>
      </w:r>
    </w:p>
    <w:p w14:paraId="5D9D3189" w14:textId="77777777" w:rsidR="00B66D5E" w:rsidRPr="001E7775" w:rsidRDefault="00B66D5E" w:rsidP="00B66D5E">
      <w:pPr>
        <w:jc w:val="center"/>
        <w:rPr>
          <w:rFonts w:ascii="Franklin Gothic Book" w:hAnsi="Franklin Gothic Book" w:cs="Tahoma"/>
          <w:b/>
          <w:sz w:val="22"/>
          <w:szCs w:val="22"/>
        </w:rPr>
      </w:pPr>
    </w:p>
    <w:p w14:paraId="72822D8F" w14:textId="77777777" w:rsidR="00B66D5E" w:rsidRPr="001E7775" w:rsidRDefault="00B66D5E" w:rsidP="00B66D5E">
      <w:pPr>
        <w:jc w:val="center"/>
        <w:rPr>
          <w:rFonts w:ascii="Franklin Gothic Book" w:hAnsi="Franklin Gothic Book" w:cs="Tahoma"/>
          <w:b/>
          <w:sz w:val="22"/>
          <w:szCs w:val="22"/>
        </w:rPr>
      </w:pPr>
      <w:r w:rsidRPr="001E7775">
        <w:rPr>
          <w:rFonts w:ascii="Franklin Gothic Book" w:hAnsi="Franklin Gothic Book" w:cs="Tahoma"/>
          <w:b/>
          <w:sz w:val="22"/>
          <w:szCs w:val="22"/>
        </w:rPr>
        <w:t>WYKAZ ŚRODKÓW TECHNICZNYCH I ORGANIZACYJNYCH, KTÓRE ZOBOWIĄZANY JEST WDROŻYĆ PROCESOR</w:t>
      </w:r>
    </w:p>
    <w:p w14:paraId="071AAA28" w14:textId="77777777" w:rsidR="00B66D5E" w:rsidRPr="001E7775" w:rsidRDefault="00B66D5E" w:rsidP="00B66D5E">
      <w:pPr>
        <w:jc w:val="both"/>
        <w:rPr>
          <w:rFonts w:ascii="Franklin Gothic Book" w:hAnsi="Franklin Gothic Book" w:cs="Tahoma"/>
          <w:sz w:val="22"/>
          <w:szCs w:val="22"/>
        </w:rPr>
      </w:pPr>
      <w:r w:rsidRPr="001E7775">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24FE86E4" w14:textId="77777777" w:rsidR="00B66D5E" w:rsidRPr="001E7775" w:rsidRDefault="00B66D5E" w:rsidP="00B66D5E">
      <w:pPr>
        <w:jc w:val="both"/>
        <w:rPr>
          <w:rFonts w:ascii="Franklin Gothic Book" w:hAnsi="Franklin Gothic Book" w:cs="Tahoma"/>
          <w:sz w:val="22"/>
          <w:szCs w:val="22"/>
        </w:rPr>
      </w:pPr>
    </w:p>
    <w:p w14:paraId="5389A1CF" w14:textId="77777777" w:rsidR="00B66D5E" w:rsidRPr="001E7775" w:rsidRDefault="00B66D5E" w:rsidP="00B66D5E">
      <w:pPr>
        <w:pStyle w:val="Akapitzlist"/>
        <w:numPr>
          <w:ilvl w:val="0"/>
          <w:numId w:val="87"/>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środków technicznych do zapewnienia ochrony danych, np.:</w:t>
      </w:r>
    </w:p>
    <w:p w14:paraId="621158E4"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14:paraId="4E8C02BC"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zasad bezpieczeństwa dotyczących wymuszenia stosowania tzw. silnych haseł, ograniczenia do minimum uprawnień użytkowników, zapewnienia bezpieczeństwa danych służących autoryzacji w systemach, </w:t>
      </w:r>
    </w:p>
    <w:p w14:paraId="6C51D351"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zabezpieczeń systemem antywirusowym poddawanym bieżącym aktualizacjom,</w:t>
      </w:r>
    </w:p>
    <w:p w14:paraId="1A24AF48"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centralnego zarządzania aktualizacjami/</w:t>
      </w:r>
      <w:proofErr w:type="spellStart"/>
      <w:r w:rsidRPr="001E7775">
        <w:rPr>
          <w:rFonts w:ascii="Franklin Gothic Book" w:hAnsi="Franklin Gothic Book" w:cs="Tahoma"/>
          <w:sz w:val="22"/>
          <w:szCs w:val="22"/>
        </w:rPr>
        <w:t>patch’ami</w:t>
      </w:r>
      <w:proofErr w:type="spellEnd"/>
      <w:r w:rsidRPr="001E7775">
        <w:rPr>
          <w:rFonts w:ascii="Franklin Gothic Book" w:hAnsi="Franklin Gothic Book" w:cs="Tahoma"/>
          <w:sz w:val="22"/>
          <w:szCs w:val="22"/>
        </w:rPr>
        <w:t xml:space="preserve"> dla aplikacji i systemów,</w:t>
      </w:r>
    </w:p>
    <w:p w14:paraId="0C652384"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zgodności licencyjnej (użytkowanie programów komputerowych niezgodnie z zasadami licencji jest nielegalne i może narazić Strony na odpowiedzialność karną),</w:t>
      </w:r>
    </w:p>
    <w:p w14:paraId="1F1047F0"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14:paraId="4EA47284"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zabezpieczenie poczty e-mail przez mechanizmy/rozwiązania antyspamowe,</w:t>
      </w:r>
    </w:p>
    <w:p w14:paraId="15CA11DD"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41C11F2" w14:textId="77777777" w:rsidR="00B66D5E" w:rsidRPr="001E7775" w:rsidRDefault="00B66D5E" w:rsidP="00B66D5E">
      <w:pPr>
        <w:pStyle w:val="Akapitzlist"/>
        <w:numPr>
          <w:ilvl w:val="0"/>
          <w:numId w:val="88"/>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zapewnienie mechanizmów backupów danych na wypadek ich utraty.</w:t>
      </w:r>
    </w:p>
    <w:p w14:paraId="43E92F68" w14:textId="77777777" w:rsidR="00B66D5E" w:rsidRPr="001E7775" w:rsidRDefault="00B66D5E" w:rsidP="00B66D5E">
      <w:pPr>
        <w:pStyle w:val="Akapitzlist"/>
        <w:numPr>
          <w:ilvl w:val="0"/>
          <w:numId w:val="87"/>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środków organizacyjnych do zapewnienia ochrony danych, np.:</w:t>
      </w:r>
    </w:p>
    <w:p w14:paraId="63CC6EFD" w14:textId="77777777" w:rsidR="00B66D5E" w:rsidRPr="001E7775" w:rsidRDefault="00B66D5E" w:rsidP="00B66D5E">
      <w:pPr>
        <w:pStyle w:val="Akapitzlist"/>
        <w:numPr>
          <w:ilvl w:val="0"/>
          <w:numId w:val="8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zapewnienie odpowiednich polityk/procedur/instrukcji dot. bezpieczeństwa informacji i ochrony danych osobowych w organizacji,</w:t>
      </w:r>
    </w:p>
    <w:p w14:paraId="34CAC151" w14:textId="77777777" w:rsidR="00B66D5E" w:rsidRPr="001E7775" w:rsidRDefault="00B66D5E" w:rsidP="00B66D5E">
      <w:pPr>
        <w:pStyle w:val="Akapitzlist"/>
        <w:numPr>
          <w:ilvl w:val="0"/>
          <w:numId w:val="8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umów powierzenia z podwykonawcami wyszczególnionymi w zał. Nr 1</w:t>
      </w:r>
    </w:p>
    <w:p w14:paraId="61671F5C" w14:textId="77777777" w:rsidR="00B66D5E" w:rsidRPr="001E7775" w:rsidRDefault="00B66D5E" w:rsidP="00B66D5E">
      <w:pPr>
        <w:pStyle w:val="Akapitzlist"/>
        <w:numPr>
          <w:ilvl w:val="0"/>
          <w:numId w:val="8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przeszkolenia pracowników i upoważnienia ich do przetwarzania danych osobowych oraz zobowiązania do zachowania poufności.</w:t>
      </w:r>
    </w:p>
    <w:p w14:paraId="4C2AEB95" w14:textId="77777777" w:rsidR="00B66D5E" w:rsidRPr="001E7775" w:rsidRDefault="00B66D5E" w:rsidP="00B66D5E">
      <w:pPr>
        <w:pStyle w:val="Akapitzlist"/>
        <w:numPr>
          <w:ilvl w:val="0"/>
          <w:numId w:val="87"/>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zabezpieczeń fizycznych do zapewnienia ochrony danych, np.:</w:t>
      </w:r>
    </w:p>
    <w:p w14:paraId="259C80D5" w14:textId="77777777" w:rsidR="00B66D5E" w:rsidRPr="001E7775" w:rsidRDefault="00B66D5E" w:rsidP="00B66D5E">
      <w:pPr>
        <w:pStyle w:val="Akapitzlist"/>
        <w:numPr>
          <w:ilvl w:val="0"/>
          <w:numId w:val="9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kontroli dostępu do pomieszczeń, w których przetwarzane są dane osobowe.</w:t>
      </w:r>
    </w:p>
    <w:p w14:paraId="00072CB8" w14:textId="77777777" w:rsidR="00B66D5E" w:rsidRPr="001E7775" w:rsidRDefault="00B66D5E" w:rsidP="00B66D5E">
      <w:pPr>
        <w:pStyle w:val="Akapitzlist"/>
        <w:numPr>
          <w:ilvl w:val="0"/>
          <w:numId w:val="87"/>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14:paraId="2E4B514E" w14:textId="77777777" w:rsidR="00B66D5E" w:rsidRPr="001E7775" w:rsidRDefault="00B66D5E" w:rsidP="00B66D5E">
      <w:pPr>
        <w:spacing w:after="160" w:line="259" w:lineRule="auto"/>
        <w:rPr>
          <w:rFonts w:ascii="Franklin Gothic Book" w:hAnsi="Franklin Gothic Book" w:cs="Tahoma"/>
          <w:sz w:val="22"/>
          <w:szCs w:val="22"/>
        </w:rPr>
      </w:pPr>
      <w:r w:rsidRPr="001E7775">
        <w:rPr>
          <w:rFonts w:ascii="Franklin Gothic Book" w:hAnsi="Franklin Gothic Book" w:cs="Tahoma"/>
          <w:sz w:val="22"/>
          <w:szCs w:val="22"/>
        </w:rPr>
        <w:br w:type="page"/>
      </w:r>
    </w:p>
    <w:p w14:paraId="1A7AFB9A" w14:textId="77777777" w:rsidR="00B66D5E" w:rsidRDefault="00B66D5E" w:rsidP="00B66D5E">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7B12F106" w14:textId="77777777" w:rsidR="00B66D5E" w:rsidRDefault="00B66D5E" w:rsidP="00B66D5E">
      <w:pPr>
        <w:jc w:val="right"/>
        <w:rPr>
          <w:rFonts w:ascii="Franklin Gothic Book" w:hAnsi="Franklin Gothic Book"/>
          <w:sz w:val="22"/>
          <w:szCs w:val="22"/>
        </w:rPr>
      </w:pPr>
    </w:p>
    <w:p w14:paraId="20B56838" w14:textId="77777777" w:rsidR="00B66D5E" w:rsidRPr="00E00EFF" w:rsidRDefault="00B66D5E" w:rsidP="00B66D5E">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6A6BFBB1" w14:textId="77777777" w:rsidR="00B66D5E" w:rsidRPr="00E00EFF" w:rsidRDefault="00B66D5E" w:rsidP="00B66D5E">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4BA39CDA" w14:textId="77777777" w:rsidR="00B66D5E" w:rsidRPr="00E00EFF" w:rsidRDefault="00B66D5E" w:rsidP="00B66D5E">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9"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5EC53215" w14:textId="77777777" w:rsidR="00B66D5E" w:rsidRPr="00E00EFF" w:rsidRDefault="00B66D5E" w:rsidP="00B66D5E">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B66D5E" w:rsidRPr="005D2A8D" w14:paraId="1E6C7C69" w14:textId="77777777" w:rsidTr="00AB4A6E">
        <w:tc>
          <w:tcPr>
            <w:tcW w:w="9042" w:type="dxa"/>
            <w:gridSpan w:val="4"/>
            <w:tcBorders>
              <w:top w:val="single" w:sz="12" w:space="0" w:color="auto"/>
              <w:left w:val="single" w:sz="12" w:space="0" w:color="auto"/>
              <w:right w:val="single" w:sz="12" w:space="0" w:color="auto"/>
            </w:tcBorders>
            <w:shd w:val="clear" w:color="auto" w:fill="D9D9D9"/>
            <w:hideMark/>
          </w:tcPr>
          <w:p w14:paraId="4E1F3621"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B66D5E" w:rsidRPr="005D2A8D" w14:paraId="61A6A41F" w14:textId="77777777" w:rsidTr="00AB4A6E">
        <w:tc>
          <w:tcPr>
            <w:tcW w:w="2537" w:type="dxa"/>
            <w:tcBorders>
              <w:top w:val="single" w:sz="2" w:space="0" w:color="auto"/>
              <w:left w:val="single" w:sz="12" w:space="0" w:color="auto"/>
            </w:tcBorders>
            <w:shd w:val="clear" w:color="auto" w:fill="D9D9D9"/>
            <w:hideMark/>
          </w:tcPr>
          <w:p w14:paraId="42ED9B9D"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3077BD36" w14:textId="77777777" w:rsidR="00B66D5E" w:rsidRPr="00E00EFF" w:rsidRDefault="00B66D5E" w:rsidP="00AB4A6E">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CA29F06" w14:textId="77777777" w:rsidR="00B66D5E" w:rsidRPr="00E00EFF" w:rsidRDefault="00B66D5E" w:rsidP="00AB4A6E">
            <w:pPr>
              <w:rPr>
                <w:rFonts w:ascii="Franklin Gothic Book" w:hAnsi="Franklin Gothic Book" w:cs="Tahoma"/>
                <w:sz w:val="16"/>
              </w:rPr>
            </w:pPr>
          </w:p>
          <w:p w14:paraId="05BBA44A" w14:textId="77777777" w:rsidR="00B66D5E" w:rsidRPr="00E00EFF" w:rsidRDefault="00B66D5E" w:rsidP="00AB4A6E">
            <w:pPr>
              <w:rPr>
                <w:rFonts w:ascii="Franklin Gothic Book" w:hAnsi="Franklin Gothic Book" w:cs="Tahoma"/>
                <w:sz w:val="16"/>
              </w:rPr>
            </w:pPr>
          </w:p>
          <w:p w14:paraId="0A9A6F25" w14:textId="77777777" w:rsidR="00B66D5E" w:rsidRPr="00E00EFF" w:rsidRDefault="00B66D5E" w:rsidP="00AB4A6E">
            <w:pPr>
              <w:rPr>
                <w:rFonts w:ascii="Franklin Gothic Book" w:hAnsi="Franklin Gothic Book" w:cs="Tahoma"/>
                <w:sz w:val="16"/>
              </w:rPr>
            </w:pPr>
          </w:p>
        </w:tc>
      </w:tr>
      <w:tr w:rsidR="00B66D5E" w:rsidRPr="005D2A8D" w14:paraId="736F9DBA" w14:textId="77777777" w:rsidTr="00AB4A6E">
        <w:tc>
          <w:tcPr>
            <w:tcW w:w="2537" w:type="dxa"/>
            <w:tcBorders>
              <w:left w:val="single" w:sz="12" w:space="0" w:color="auto"/>
            </w:tcBorders>
            <w:shd w:val="clear" w:color="auto" w:fill="D9D9D9"/>
            <w:hideMark/>
          </w:tcPr>
          <w:p w14:paraId="50F3369E"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Zgłaszający</w:t>
            </w:r>
          </w:p>
          <w:p w14:paraId="1D8320D2" w14:textId="77777777" w:rsidR="00B66D5E" w:rsidRPr="00E00EFF" w:rsidRDefault="00B66D5E" w:rsidP="00AB4A6E">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4A8ECE76" w14:textId="77777777" w:rsidR="00B66D5E" w:rsidRPr="00E00EFF" w:rsidRDefault="00B66D5E" w:rsidP="00AB4A6E">
            <w:pPr>
              <w:rPr>
                <w:rFonts w:ascii="Franklin Gothic Book" w:hAnsi="Franklin Gothic Book" w:cs="Tahoma"/>
                <w:sz w:val="16"/>
              </w:rPr>
            </w:pPr>
          </w:p>
          <w:p w14:paraId="63936B38" w14:textId="77777777" w:rsidR="00B66D5E" w:rsidRPr="00E00EFF" w:rsidRDefault="00B66D5E" w:rsidP="00AB4A6E">
            <w:pPr>
              <w:rPr>
                <w:rFonts w:ascii="Franklin Gothic Book" w:hAnsi="Franklin Gothic Book" w:cs="Tahoma"/>
                <w:sz w:val="16"/>
              </w:rPr>
            </w:pPr>
          </w:p>
          <w:p w14:paraId="298521D4" w14:textId="77777777" w:rsidR="00B66D5E" w:rsidRPr="00E00EFF" w:rsidRDefault="00B66D5E" w:rsidP="00AB4A6E">
            <w:pPr>
              <w:rPr>
                <w:rFonts w:ascii="Franklin Gothic Book" w:hAnsi="Franklin Gothic Book" w:cs="Tahoma"/>
                <w:sz w:val="16"/>
              </w:rPr>
            </w:pPr>
          </w:p>
        </w:tc>
      </w:tr>
      <w:tr w:rsidR="00B66D5E" w:rsidRPr="005D2A8D" w14:paraId="4B031B9B" w14:textId="77777777" w:rsidTr="00AB4A6E">
        <w:trPr>
          <w:trHeight w:val="124"/>
        </w:trPr>
        <w:tc>
          <w:tcPr>
            <w:tcW w:w="3015" w:type="dxa"/>
            <w:gridSpan w:val="2"/>
            <w:tcBorders>
              <w:left w:val="single" w:sz="12" w:space="0" w:color="auto"/>
            </w:tcBorders>
            <w:shd w:val="clear" w:color="auto" w:fill="D9D9D9"/>
            <w:hideMark/>
          </w:tcPr>
          <w:p w14:paraId="1C02CF00"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32CBF22A"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551613D1"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E-mail</w:t>
            </w:r>
          </w:p>
        </w:tc>
      </w:tr>
      <w:tr w:rsidR="00B66D5E" w:rsidRPr="005D2A8D" w14:paraId="75571B6A" w14:textId="77777777" w:rsidTr="00AB4A6E">
        <w:trPr>
          <w:trHeight w:val="124"/>
        </w:trPr>
        <w:tc>
          <w:tcPr>
            <w:tcW w:w="3015" w:type="dxa"/>
            <w:gridSpan w:val="2"/>
            <w:tcBorders>
              <w:left w:val="single" w:sz="12" w:space="0" w:color="auto"/>
              <w:bottom w:val="single" w:sz="12" w:space="0" w:color="auto"/>
            </w:tcBorders>
          </w:tcPr>
          <w:p w14:paraId="5146EB9D" w14:textId="77777777" w:rsidR="00B66D5E" w:rsidRPr="00E00EFF" w:rsidRDefault="00B66D5E" w:rsidP="00AB4A6E">
            <w:pPr>
              <w:jc w:val="center"/>
              <w:rPr>
                <w:rFonts w:ascii="Franklin Gothic Book" w:hAnsi="Franklin Gothic Book" w:cs="Tahoma"/>
                <w:sz w:val="16"/>
              </w:rPr>
            </w:pPr>
          </w:p>
          <w:p w14:paraId="28C9CBDD" w14:textId="77777777" w:rsidR="00B66D5E" w:rsidRPr="00E00EFF" w:rsidRDefault="00B66D5E" w:rsidP="00AB4A6E">
            <w:pPr>
              <w:jc w:val="center"/>
              <w:rPr>
                <w:rFonts w:ascii="Franklin Gothic Book" w:hAnsi="Franklin Gothic Book" w:cs="Tahoma"/>
                <w:sz w:val="16"/>
              </w:rPr>
            </w:pPr>
          </w:p>
        </w:tc>
        <w:tc>
          <w:tcPr>
            <w:tcW w:w="3014" w:type="dxa"/>
            <w:tcBorders>
              <w:bottom w:val="single" w:sz="12" w:space="0" w:color="auto"/>
            </w:tcBorders>
          </w:tcPr>
          <w:p w14:paraId="609EB15A" w14:textId="77777777" w:rsidR="00B66D5E" w:rsidRPr="00E00EFF" w:rsidRDefault="00B66D5E" w:rsidP="00AB4A6E">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306C241" w14:textId="77777777" w:rsidR="00B66D5E" w:rsidRPr="00E00EFF" w:rsidRDefault="00B66D5E" w:rsidP="00AB4A6E">
            <w:pPr>
              <w:jc w:val="center"/>
              <w:rPr>
                <w:rFonts w:ascii="Franklin Gothic Book" w:hAnsi="Franklin Gothic Book" w:cs="Tahoma"/>
                <w:sz w:val="16"/>
              </w:rPr>
            </w:pPr>
          </w:p>
        </w:tc>
      </w:tr>
    </w:tbl>
    <w:p w14:paraId="29C3AF9D" w14:textId="77777777" w:rsidR="00B66D5E" w:rsidRPr="00E00EFF" w:rsidRDefault="00B66D5E" w:rsidP="00B66D5E">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B66D5E" w:rsidRPr="005D2A8D" w14:paraId="1CC5885F" w14:textId="77777777" w:rsidTr="00AB4A6E">
        <w:trPr>
          <w:trHeight w:val="124"/>
        </w:trPr>
        <w:tc>
          <w:tcPr>
            <w:tcW w:w="4661" w:type="dxa"/>
            <w:gridSpan w:val="4"/>
            <w:tcBorders>
              <w:top w:val="single" w:sz="12" w:space="0" w:color="auto"/>
              <w:left w:val="single" w:sz="12" w:space="0" w:color="auto"/>
            </w:tcBorders>
            <w:shd w:val="clear" w:color="auto" w:fill="D9D9D9"/>
            <w:hideMark/>
          </w:tcPr>
          <w:p w14:paraId="5334E87C" w14:textId="77777777" w:rsidR="00B66D5E" w:rsidRPr="00E00EFF" w:rsidRDefault="00B66D5E" w:rsidP="00AB4A6E">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2FC7BDB5" w14:textId="77777777" w:rsidR="00B66D5E" w:rsidRPr="00E00EFF" w:rsidRDefault="00B66D5E" w:rsidP="00AB4A6E">
            <w:pPr>
              <w:jc w:val="center"/>
              <w:rPr>
                <w:rFonts w:ascii="Franklin Gothic Book" w:hAnsi="Franklin Gothic Book" w:cs="Tahoma"/>
                <w:sz w:val="22"/>
              </w:rPr>
            </w:pPr>
            <w:r w:rsidRPr="00E00EFF">
              <w:rPr>
                <w:rFonts w:ascii="Franklin Gothic Book" w:hAnsi="Franklin Gothic Book" w:cs="Tahoma"/>
                <w:sz w:val="22"/>
              </w:rPr>
              <w:t>Czas zgłoszenia</w:t>
            </w:r>
          </w:p>
        </w:tc>
      </w:tr>
      <w:tr w:rsidR="00B66D5E" w:rsidRPr="005D2A8D" w14:paraId="7132C1A4" w14:textId="77777777" w:rsidTr="00AB4A6E">
        <w:trPr>
          <w:trHeight w:val="124"/>
        </w:trPr>
        <w:tc>
          <w:tcPr>
            <w:tcW w:w="4661" w:type="dxa"/>
            <w:gridSpan w:val="4"/>
            <w:tcBorders>
              <w:left w:val="single" w:sz="12" w:space="0" w:color="auto"/>
            </w:tcBorders>
          </w:tcPr>
          <w:p w14:paraId="610D6027" w14:textId="77777777" w:rsidR="00B66D5E" w:rsidRPr="00E00EFF" w:rsidRDefault="00B66D5E" w:rsidP="00AB4A6E">
            <w:pPr>
              <w:jc w:val="center"/>
              <w:rPr>
                <w:rFonts w:ascii="Franklin Gothic Book" w:hAnsi="Franklin Gothic Book" w:cs="Tahoma"/>
                <w:sz w:val="16"/>
              </w:rPr>
            </w:pPr>
          </w:p>
          <w:p w14:paraId="592EA87C" w14:textId="77777777" w:rsidR="00B66D5E" w:rsidRPr="00E00EFF" w:rsidRDefault="00B66D5E" w:rsidP="00AB4A6E">
            <w:pPr>
              <w:jc w:val="center"/>
              <w:rPr>
                <w:rFonts w:ascii="Franklin Gothic Book" w:hAnsi="Franklin Gothic Book" w:cs="Tahoma"/>
                <w:sz w:val="16"/>
              </w:rPr>
            </w:pPr>
          </w:p>
        </w:tc>
        <w:tc>
          <w:tcPr>
            <w:tcW w:w="4381" w:type="dxa"/>
            <w:gridSpan w:val="4"/>
            <w:tcBorders>
              <w:right w:val="single" w:sz="12" w:space="0" w:color="auto"/>
            </w:tcBorders>
          </w:tcPr>
          <w:p w14:paraId="6E028199" w14:textId="77777777" w:rsidR="00B66D5E" w:rsidRPr="00E00EFF" w:rsidRDefault="00B66D5E" w:rsidP="00AB4A6E">
            <w:pPr>
              <w:jc w:val="center"/>
              <w:rPr>
                <w:rFonts w:ascii="Franklin Gothic Book" w:hAnsi="Franklin Gothic Book" w:cs="Tahoma"/>
                <w:sz w:val="16"/>
              </w:rPr>
            </w:pPr>
          </w:p>
        </w:tc>
      </w:tr>
      <w:tr w:rsidR="00B66D5E" w:rsidRPr="005D2A8D" w14:paraId="262E4A8D" w14:textId="77777777" w:rsidTr="00AB4A6E">
        <w:trPr>
          <w:trHeight w:val="124"/>
        </w:trPr>
        <w:tc>
          <w:tcPr>
            <w:tcW w:w="4661" w:type="dxa"/>
            <w:gridSpan w:val="4"/>
            <w:tcBorders>
              <w:left w:val="single" w:sz="12" w:space="0" w:color="auto"/>
            </w:tcBorders>
            <w:shd w:val="clear" w:color="auto" w:fill="D9D9D9"/>
            <w:hideMark/>
          </w:tcPr>
          <w:p w14:paraId="433BA28B" w14:textId="77777777" w:rsidR="00B66D5E" w:rsidRPr="00E00EFF" w:rsidRDefault="00B66D5E" w:rsidP="00AB4A6E">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1D792F9" w14:textId="77777777" w:rsidR="00B66D5E" w:rsidRPr="00E00EFF" w:rsidRDefault="00B66D5E" w:rsidP="00AB4A6E">
            <w:pPr>
              <w:jc w:val="center"/>
              <w:rPr>
                <w:rFonts w:ascii="Franklin Gothic Book" w:hAnsi="Franklin Gothic Book" w:cs="Tahoma"/>
                <w:sz w:val="22"/>
              </w:rPr>
            </w:pPr>
            <w:r w:rsidRPr="00E00EFF">
              <w:rPr>
                <w:rFonts w:ascii="Franklin Gothic Book" w:hAnsi="Franklin Gothic Book" w:cs="Tahoma"/>
                <w:sz w:val="22"/>
              </w:rPr>
              <w:t>Czas zdarzenia</w:t>
            </w:r>
          </w:p>
        </w:tc>
      </w:tr>
      <w:tr w:rsidR="00B66D5E" w:rsidRPr="005D2A8D" w14:paraId="63317156" w14:textId="77777777" w:rsidTr="00AB4A6E">
        <w:trPr>
          <w:trHeight w:val="124"/>
        </w:trPr>
        <w:tc>
          <w:tcPr>
            <w:tcW w:w="4661" w:type="dxa"/>
            <w:gridSpan w:val="4"/>
            <w:tcBorders>
              <w:left w:val="single" w:sz="12" w:space="0" w:color="auto"/>
            </w:tcBorders>
          </w:tcPr>
          <w:p w14:paraId="58EED2DF" w14:textId="77777777" w:rsidR="00B66D5E" w:rsidRPr="00E00EFF" w:rsidRDefault="00B66D5E" w:rsidP="00AB4A6E">
            <w:pPr>
              <w:rPr>
                <w:rFonts w:ascii="Franklin Gothic Book" w:hAnsi="Franklin Gothic Book" w:cs="Tahoma"/>
                <w:sz w:val="16"/>
              </w:rPr>
            </w:pPr>
          </w:p>
        </w:tc>
        <w:tc>
          <w:tcPr>
            <w:tcW w:w="4381" w:type="dxa"/>
            <w:gridSpan w:val="4"/>
            <w:tcBorders>
              <w:right w:val="single" w:sz="12" w:space="0" w:color="auto"/>
            </w:tcBorders>
          </w:tcPr>
          <w:p w14:paraId="5D1C9212" w14:textId="77777777" w:rsidR="00B66D5E" w:rsidRPr="00E00EFF" w:rsidRDefault="00B66D5E" w:rsidP="00AB4A6E">
            <w:pPr>
              <w:rPr>
                <w:rFonts w:ascii="Franklin Gothic Book" w:hAnsi="Franklin Gothic Book" w:cs="Tahoma"/>
                <w:sz w:val="16"/>
              </w:rPr>
            </w:pPr>
          </w:p>
          <w:p w14:paraId="2C1CAD4F" w14:textId="77777777" w:rsidR="00B66D5E" w:rsidRPr="00E00EFF" w:rsidRDefault="00B66D5E" w:rsidP="00AB4A6E">
            <w:pPr>
              <w:rPr>
                <w:rFonts w:ascii="Franklin Gothic Book" w:hAnsi="Franklin Gothic Book" w:cs="Tahoma"/>
                <w:sz w:val="16"/>
              </w:rPr>
            </w:pPr>
          </w:p>
        </w:tc>
      </w:tr>
      <w:tr w:rsidR="00B66D5E" w:rsidRPr="005D2A8D" w14:paraId="1C8EEAA3" w14:textId="77777777" w:rsidTr="00AB4A6E">
        <w:tc>
          <w:tcPr>
            <w:tcW w:w="6026" w:type="dxa"/>
            <w:gridSpan w:val="5"/>
            <w:vMerge w:val="restart"/>
            <w:tcBorders>
              <w:left w:val="single" w:sz="12" w:space="0" w:color="auto"/>
            </w:tcBorders>
            <w:shd w:val="clear" w:color="auto" w:fill="D9D9D9"/>
            <w:hideMark/>
          </w:tcPr>
          <w:p w14:paraId="7AD5CE93" w14:textId="77777777" w:rsidR="00B66D5E" w:rsidRPr="00E00EFF" w:rsidRDefault="00B66D5E" w:rsidP="00AB4A6E">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7762D18A" w14:textId="77777777" w:rsidR="00B66D5E" w:rsidRPr="00E00EFF" w:rsidRDefault="00B66D5E" w:rsidP="00AB4A6E">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250D89F4" w14:textId="77777777" w:rsidR="00B66D5E" w:rsidRPr="00E00EFF" w:rsidRDefault="00B66D5E" w:rsidP="00AB4A6E">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137221FF" w14:textId="77777777" w:rsidR="00B66D5E" w:rsidRPr="00E00EFF" w:rsidRDefault="00B66D5E" w:rsidP="00AB4A6E">
            <w:pPr>
              <w:jc w:val="center"/>
              <w:rPr>
                <w:rFonts w:ascii="Franklin Gothic Book" w:hAnsi="Franklin Gothic Book" w:cs="Tahoma"/>
                <w:sz w:val="16"/>
              </w:rPr>
            </w:pPr>
            <w:r w:rsidRPr="00E00EFF">
              <w:rPr>
                <w:rFonts w:ascii="Franklin Gothic Book" w:hAnsi="Franklin Gothic Book" w:cs="Tahoma"/>
                <w:sz w:val="16"/>
              </w:rPr>
              <w:t>Nie</w:t>
            </w:r>
          </w:p>
        </w:tc>
      </w:tr>
      <w:tr w:rsidR="00B66D5E" w:rsidRPr="005D2A8D" w14:paraId="7CDD8AFE" w14:textId="77777777" w:rsidTr="00AB4A6E">
        <w:tc>
          <w:tcPr>
            <w:tcW w:w="0" w:type="auto"/>
            <w:gridSpan w:val="5"/>
            <w:vMerge/>
            <w:tcBorders>
              <w:left w:val="single" w:sz="12" w:space="0" w:color="auto"/>
            </w:tcBorders>
            <w:vAlign w:val="center"/>
            <w:hideMark/>
          </w:tcPr>
          <w:p w14:paraId="31CC2F21" w14:textId="77777777" w:rsidR="00B66D5E" w:rsidRPr="00E00EFF" w:rsidRDefault="00B66D5E" w:rsidP="00AB4A6E">
            <w:pPr>
              <w:rPr>
                <w:rFonts w:ascii="Franklin Gothic Book" w:hAnsi="Franklin Gothic Book" w:cs="Tahoma"/>
                <w:sz w:val="16"/>
                <w:lang w:eastAsia="en-US"/>
              </w:rPr>
            </w:pPr>
          </w:p>
        </w:tc>
        <w:tc>
          <w:tcPr>
            <w:tcW w:w="1508" w:type="dxa"/>
            <w:gridSpan w:val="2"/>
          </w:tcPr>
          <w:p w14:paraId="0138DC82" w14:textId="77777777" w:rsidR="00B66D5E" w:rsidRPr="00E00EFF" w:rsidRDefault="00B66D5E" w:rsidP="00AB4A6E">
            <w:pPr>
              <w:rPr>
                <w:rFonts w:ascii="Franklin Gothic Book" w:hAnsi="Franklin Gothic Book" w:cs="Tahoma"/>
                <w:sz w:val="16"/>
              </w:rPr>
            </w:pPr>
          </w:p>
          <w:p w14:paraId="7D7020B1" w14:textId="77777777" w:rsidR="00B66D5E" w:rsidRPr="00E00EFF" w:rsidRDefault="00B66D5E" w:rsidP="00AB4A6E">
            <w:pPr>
              <w:rPr>
                <w:rFonts w:ascii="Franklin Gothic Book" w:hAnsi="Franklin Gothic Book" w:cs="Tahoma"/>
                <w:sz w:val="16"/>
              </w:rPr>
            </w:pPr>
          </w:p>
        </w:tc>
        <w:tc>
          <w:tcPr>
            <w:tcW w:w="1508" w:type="dxa"/>
            <w:tcBorders>
              <w:right w:val="single" w:sz="12" w:space="0" w:color="auto"/>
            </w:tcBorders>
          </w:tcPr>
          <w:p w14:paraId="51A332B8" w14:textId="77777777" w:rsidR="00B66D5E" w:rsidRPr="00E00EFF" w:rsidRDefault="00B66D5E" w:rsidP="00AB4A6E">
            <w:pPr>
              <w:rPr>
                <w:rFonts w:ascii="Franklin Gothic Book" w:hAnsi="Franklin Gothic Book" w:cs="Tahoma"/>
                <w:sz w:val="16"/>
              </w:rPr>
            </w:pPr>
          </w:p>
        </w:tc>
      </w:tr>
      <w:tr w:rsidR="00B66D5E" w:rsidRPr="005D2A8D" w14:paraId="316C85FB" w14:textId="77777777" w:rsidTr="00AB4A6E">
        <w:tc>
          <w:tcPr>
            <w:tcW w:w="1835" w:type="dxa"/>
            <w:tcBorders>
              <w:left w:val="single" w:sz="12" w:space="0" w:color="auto"/>
              <w:bottom w:val="single" w:sz="12" w:space="0" w:color="auto"/>
            </w:tcBorders>
            <w:shd w:val="clear" w:color="auto" w:fill="D9D9D9"/>
          </w:tcPr>
          <w:p w14:paraId="5A2A1D6B" w14:textId="77777777" w:rsidR="00B66D5E" w:rsidRPr="00E00EFF" w:rsidRDefault="00B66D5E" w:rsidP="00AB4A6E">
            <w:pPr>
              <w:rPr>
                <w:rFonts w:ascii="Franklin Gothic Book" w:hAnsi="Franklin Gothic Book" w:cs="Tahoma"/>
                <w:sz w:val="22"/>
              </w:rPr>
            </w:pPr>
            <w:r w:rsidRPr="00E00EFF">
              <w:rPr>
                <w:rFonts w:ascii="Franklin Gothic Book" w:hAnsi="Franklin Gothic Book" w:cs="Tahoma"/>
                <w:sz w:val="22"/>
              </w:rPr>
              <w:t>Powód opóźnienia</w:t>
            </w:r>
          </w:p>
          <w:p w14:paraId="1CB7887C" w14:textId="77777777" w:rsidR="00B66D5E" w:rsidRPr="00E00EFF" w:rsidRDefault="00B66D5E" w:rsidP="00AB4A6E">
            <w:pPr>
              <w:rPr>
                <w:rFonts w:ascii="Franklin Gothic Book" w:hAnsi="Franklin Gothic Book" w:cs="Tahoma"/>
                <w:sz w:val="16"/>
              </w:rPr>
            </w:pPr>
          </w:p>
        </w:tc>
        <w:tc>
          <w:tcPr>
            <w:tcW w:w="7207" w:type="dxa"/>
            <w:gridSpan w:val="7"/>
            <w:tcBorders>
              <w:right w:val="single" w:sz="12" w:space="0" w:color="auto"/>
            </w:tcBorders>
          </w:tcPr>
          <w:p w14:paraId="47FBC521" w14:textId="77777777" w:rsidR="00B66D5E" w:rsidRPr="00E00EFF" w:rsidRDefault="00B66D5E" w:rsidP="00AB4A6E">
            <w:pPr>
              <w:rPr>
                <w:rFonts w:ascii="Franklin Gothic Book" w:hAnsi="Franklin Gothic Book" w:cs="Tahoma"/>
                <w:sz w:val="16"/>
              </w:rPr>
            </w:pPr>
          </w:p>
          <w:p w14:paraId="20C652CA" w14:textId="77777777" w:rsidR="00B66D5E" w:rsidRPr="00E00EFF" w:rsidRDefault="00B66D5E" w:rsidP="00AB4A6E">
            <w:pPr>
              <w:rPr>
                <w:rFonts w:ascii="Franklin Gothic Book" w:hAnsi="Franklin Gothic Book" w:cs="Tahoma"/>
                <w:sz w:val="16"/>
              </w:rPr>
            </w:pPr>
          </w:p>
          <w:p w14:paraId="7362D404" w14:textId="77777777" w:rsidR="00B66D5E" w:rsidRPr="00E00EFF" w:rsidRDefault="00B66D5E" w:rsidP="00AB4A6E">
            <w:pPr>
              <w:rPr>
                <w:rFonts w:ascii="Franklin Gothic Book" w:hAnsi="Franklin Gothic Book" w:cs="Tahoma"/>
                <w:sz w:val="16"/>
              </w:rPr>
            </w:pPr>
          </w:p>
        </w:tc>
      </w:tr>
      <w:tr w:rsidR="00B66D5E" w:rsidRPr="005D2A8D" w14:paraId="1DF18834" w14:textId="77777777" w:rsidTr="00AB4A6E">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B5CB0A6"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B66D5E" w:rsidRPr="005D2A8D" w14:paraId="600EB4F9" w14:textId="77777777" w:rsidTr="00AB4A6E">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5602F9B2" w14:textId="77777777" w:rsidR="00B66D5E" w:rsidRDefault="00B66D5E" w:rsidP="00AB4A6E">
            <w:pPr>
              <w:ind w:left="313"/>
              <w:contextualSpacing/>
              <w:rPr>
                <w:rFonts w:ascii="Franklin Gothic Book" w:hAnsi="Franklin Gothic Book" w:cs="Tahoma"/>
                <w:sz w:val="16"/>
              </w:rPr>
            </w:pPr>
          </w:p>
          <w:p w14:paraId="4B321474" w14:textId="77777777" w:rsidR="00B66D5E" w:rsidRPr="00E00EFF" w:rsidRDefault="00B66D5E" w:rsidP="00B66D5E">
            <w:pPr>
              <w:numPr>
                <w:ilvl w:val="0"/>
                <w:numId w:val="93"/>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5B478A78" w14:textId="77777777" w:rsidR="00B66D5E" w:rsidRPr="00E00EFF" w:rsidRDefault="00B66D5E" w:rsidP="00AB4A6E">
            <w:pPr>
              <w:rPr>
                <w:rFonts w:ascii="Franklin Gothic Book" w:hAnsi="Franklin Gothic Book" w:cs="Tahoma"/>
                <w:sz w:val="20"/>
              </w:rPr>
            </w:pPr>
          </w:p>
          <w:p w14:paraId="6297FFBF" w14:textId="77777777" w:rsidR="00B66D5E" w:rsidRPr="00E00EFF" w:rsidRDefault="00B66D5E" w:rsidP="00B66D5E">
            <w:pPr>
              <w:numPr>
                <w:ilvl w:val="0"/>
                <w:numId w:val="93"/>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7C3B40A3" w14:textId="77777777" w:rsidR="00B66D5E" w:rsidRPr="00E00EFF" w:rsidRDefault="00B66D5E" w:rsidP="00AB4A6E">
            <w:pPr>
              <w:pStyle w:val="Akapitzlist"/>
              <w:rPr>
                <w:rFonts w:ascii="Franklin Gothic Book" w:hAnsi="Franklin Gothic Book" w:cs="Tahoma"/>
                <w:sz w:val="20"/>
              </w:rPr>
            </w:pPr>
          </w:p>
          <w:p w14:paraId="082BAFE5" w14:textId="77777777" w:rsidR="00B66D5E" w:rsidRPr="00E00EFF" w:rsidRDefault="00B66D5E" w:rsidP="00B66D5E">
            <w:pPr>
              <w:numPr>
                <w:ilvl w:val="0"/>
                <w:numId w:val="93"/>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0F078F47" w14:textId="77777777" w:rsidR="00B66D5E" w:rsidRPr="00E00EFF" w:rsidRDefault="00B66D5E" w:rsidP="00AB4A6E">
            <w:pPr>
              <w:rPr>
                <w:rFonts w:ascii="Franklin Gothic Book" w:hAnsi="Franklin Gothic Book" w:cs="Tahoma"/>
                <w:sz w:val="20"/>
              </w:rPr>
            </w:pPr>
          </w:p>
          <w:p w14:paraId="30105B47" w14:textId="77777777" w:rsidR="00B66D5E" w:rsidRPr="00E00EFF" w:rsidRDefault="00B66D5E" w:rsidP="00B66D5E">
            <w:pPr>
              <w:numPr>
                <w:ilvl w:val="0"/>
                <w:numId w:val="93"/>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7E8A8D61" w14:textId="77777777" w:rsidR="00B66D5E" w:rsidRPr="00E00EFF" w:rsidRDefault="00B66D5E" w:rsidP="00AB4A6E">
            <w:pPr>
              <w:rPr>
                <w:rFonts w:ascii="Franklin Gothic Book" w:hAnsi="Franklin Gothic Book" w:cs="Tahoma"/>
                <w:sz w:val="16"/>
              </w:rPr>
            </w:pPr>
          </w:p>
          <w:p w14:paraId="245EB33B" w14:textId="77777777" w:rsidR="00B66D5E" w:rsidRPr="00E00EFF" w:rsidRDefault="00B66D5E" w:rsidP="00AB4A6E">
            <w:pPr>
              <w:jc w:val="center"/>
              <w:rPr>
                <w:rFonts w:ascii="Franklin Gothic Book" w:hAnsi="Franklin Gothic Book" w:cs="Tahoma"/>
                <w:b/>
                <w:sz w:val="16"/>
                <w:highlight w:val="lightGray"/>
              </w:rPr>
            </w:pPr>
          </w:p>
        </w:tc>
      </w:tr>
      <w:tr w:rsidR="00B66D5E" w:rsidRPr="005D2A8D" w14:paraId="058EB6A6" w14:textId="77777777" w:rsidTr="00AB4A6E">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F41ACCB"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B66D5E" w:rsidRPr="005D2A8D" w14:paraId="75B95076" w14:textId="77777777" w:rsidTr="00AB4A6E">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F01BC0C" w14:textId="77777777" w:rsidR="00B66D5E" w:rsidRDefault="00B66D5E" w:rsidP="00AB4A6E">
            <w:pPr>
              <w:ind w:left="313"/>
              <w:contextualSpacing/>
              <w:rPr>
                <w:rFonts w:ascii="Franklin Gothic Book" w:hAnsi="Franklin Gothic Book" w:cs="Tahoma"/>
                <w:sz w:val="16"/>
              </w:rPr>
            </w:pPr>
          </w:p>
          <w:p w14:paraId="1097E59D" w14:textId="77777777" w:rsidR="00B66D5E" w:rsidRPr="00E00EFF" w:rsidRDefault="00B66D5E" w:rsidP="00B66D5E">
            <w:pPr>
              <w:numPr>
                <w:ilvl w:val="0"/>
                <w:numId w:val="94"/>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2E5075ED" w14:textId="77777777" w:rsidR="00B66D5E" w:rsidRPr="00E00EFF" w:rsidRDefault="00B66D5E" w:rsidP="00AB4A6E">
            <w:pPr>
              <w:rPr>
                <w:rFonts w:ascii="Franklin Gothic Book" w:hAnsi="Franklin Gothic Book" w:cs="Tahoma"/>
                <w:sz w:val="20"/>
              </w:rPr>
            </w:pPr>
          </w:p>
          <w:p w14:paraId="5FC8E049" w14:textId="77777777" w:rsidR="00B66D5E" w:rsidRPr="00E00EFF" w:rsidRDefault="00B66D5E" w:rsidP="00B66D5E">
            <w:pPr>
              <w:numPr>
                <w:ilvl w:val="0"/>
                <w:numId w:val="94"/>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38512C88" w14:textId="77777777" w:rsidR="00B66D5E" w:rsidRPr="00E00EFF" w:rsidRDefault="00B66D5E" w:rsidP="00B66D5E">
            <w:pPr>
              <w:numPr>
                <w:ilvl w:val="0"/>
                <w:numId w:val="94"/>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1D263959" w14:textId="77777777" w:rsidR="00B66D5E" w:rsidRPr="00E00EFF" w:rsidRDefault="00B66D5E" w:rsidP="00AB4A6E">
            <w:pPr>
              <w:rPr>
                <w:rFonts w:ascii="Franklin Gothic Book" w:hAnsi="Franklin Gothic Book" w:cs="Tahoma"/>
                <w:sz w:val="20"/>
              </w:rPr>
            </w:pPr>
          </w:p>
          <w:p w14:paraId="5E72B9F0" w14:textId="77777777" w:rsidR="00B66D5E" w:rsidRPr="00E00EFF" w:rsidRDefault="00B66D5E" w:rsidP="00B66D5E">
            <w:pPr>
              <w:numPr>
                <w:ilvl w:val="0"/>
                <w:numId w:val="94"/>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72540546" w14:textId="77777777" w:rsidR="00B66D5E" w:rsidRPr="00E00EFF" w:rsidRDefault="00B66D5E" w:rsidP="00AB4A6E">
            <w:pPr>
              <w:rPr>
                <w:rFonts w:ascii="Franklin Gothic Book" w:hAnsi="Franklin Gothic Book" w:cs="Tahoma"/>
                <w:sz w:val="16"/>
              </w:rPr>
            </w:pPr>
          </w:p>
          <w:p w14:paraId="1C5B4D83" w14:textId="77777777" w:rsidR="00B66D5E" w:rsidRPr="00E00EFF" w:rsidRDefault="00B66D5E" w:rsidP="00AB4A6E">
            <w:pPr>
              <w:jc w:val="center"/>
              <w:rPr>
                <w:rFonts w:ascii="Franklin Gothic Book" w:hAnsi="Franklin Gothic Book" w:cs="Tahoma"/>
                <w:b/>
                <w:sz w:val="16"/>
                <w:highlight w:val="lightGray"/>
              </w:rPr>
            </w:pPr>
          </w:p>
        </w:tc>
      </w:tr>
      <w:tr w:rsidR="00B66D5E" w:rsidRPr="005D2A8D" w14:paraId="6F71A1DF" w14:textId="77777777" w:rsidTr="00AB4A6E">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50AFB5"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B66D5E" w:rsidRPr="005D2A8D" w14:paraId="319D2BEA" w14:textId="77777777" w:rsidTr="00AB4A6E">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55BD029" w14:textId="77777777" w:rsidR="00B66D5E" w:rsidRPr="00E00EFF" w:rsidRDefault="00B66D5E" w:rsidP="00AB4A6E">
            <w:pPr>
              <w:ind w:left="171"/>
              <w:contextualSpacing/>
              <w:rPr>
                <w:rFonts w:ascii="Franklin Gothic Book" w:hAnsi="Franklin Gothic Book" w:cs="Tahoma"/>
                <w:sz w:val="20"/>
              </w:rPr>
            </w:pPr>
          </w:p>
          <w:p w14:paraId="5E4DA150" w14:textId="77777777" w:rsidR="00B66D5E" w:rsidRPr="00E00EFF" w:rsidRDefault="00B66D5E" w:rsidP="00B66D5E">
            <w:pPr>
              <w:numPr>
                <w:ilvl w:val="0"/>
                <w:numId w:val="95"/>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633273F8" w14:textId="77777777" w:rsidR="00B66D5E" w:rsidRPr="00E00EFF" w:rsidRDefault="00B66D5E" w:rsidP="00AB4A6E">
            <w:pPr>
              <w:rPr>
                <w:rFonts w:ascii="Franklin Gothic Book" w:hAnsi="Franklin Gothic Book" w:cs="Tahoma"/>
                <w:sz w:val="20"/>
              </w:rPr>
            </w:pPr>
          </w:p>
          <w:p w14:paraId="2197DF3E" w14:textId="77777777" w:rsidR="00B66D5E" w:rsidRPr="00E00EFF" w:rsidRDefault="00B66D5E" w:rsidP="00B66D5E">
            <w:pPr>
              <w:numPr>
                <w:ilvl w:val="0"/>
                <w:numId w:val="95"/>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A5C0173" w14:textId="77777777" w:rsidR="00B66D5E" w:rsidRPr="00E00EFF" w:rsidRDefault="00B66D5E" w:rsidP="00AB4A6E">
            <w:pPr>
              <w:ind w:left="171"/>
              <w:rPr>
                <w:rFonts w:ascii="Franklin Gothic Book" w:hAnsi="Franklin Gothic Book" w:cs="Tahoma"/>
                <w:sz w:val="20"/>
              </w:rPr>
            </w:pPr>
          </w:p>
          <w:p w14:paraId="16B06DE6" w14:textId="77777777" w:rsidR="00B66D5E" w:rsidRPr="00E00EFF" w:rsidRDefault="00B66D5E" w:rsidP="00B66D5E">
            <w:pPr>
              <w:numPr>
                <w:ilvl w:val="0"/>
                <w:numId w:val="95"/>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0974D139" w14:textId="77777777" w:rsidR="00B66D5E" w:rsidRPr="00E00EFF" w:rsidRDefault="00B66D5E" w:rsidP="00AB4A6E">
            <w:pPr>
              <w:ind w:left="708"/>
              <w:rPr>
                <w:rFonts w:ascii="Franklin Gothic Book" w:hAnsi="Franklin Gothic Book" w:cs="Tahoma"/>
                <w:sz w:val="20"/>
              </w:rPr>
            </w:pPr>
          </w:p>
          <w:p w14:paraId="618B21D1" w14:textId="77777777" w:rsidR="00B66D5E" w:rsidRPr="00E00EFF" w:rsidRDefault="00B66D5E" w:rsidP="00B66D5E">
            <w:pPr>
              <w:numPr>
                <w:ilvl w:val="0"/>
                <w:numId w:val="95"/>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B66D5E" w:rsidRPr="005D2A8D" w14:paraId="271BA22D" w14:textId="77777777" w:rsidTr="00AB4A6E">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5AA7371"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B66D5E" w:rsidRPr="005D2A8D" w14:paraId="7524E321" w14:textId="77777777" w:rsidTr="00AB4A6E">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A295004" w14:textId="77777777" w:rsidR="00B66D5E" w:rsidRPr="00E00EFF" w:rsidRDefault="00B66D5E" w:rsidP="00AB4A6E">
            <w:pPr>
              <w:rPr>
                <w:rFonts w:ascii="Franklin Gothic Book" w:hAnsi="Franklin Gothic Book" w:cs="Tahoma"/>
                <w:sz w:val="20"/>
              </w:rPr>
            </w:pPr>
          </w:p>
          <w:p w14:paraId="4DEFA815" w14:textId="77777777" w:rsidR="00B66D5E" w:rsidRPr="00E00EFF" w:rsidRDefault="00B66D5E" w:rsidP="00B66D5E">
            <w:pPr>
              <w:numPr>
                <w:ilvl w:val="0"/>
                <w:numId w:val="96"/>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7E10066A" w14:textId="77777777" w:rsidR="00B66D5E" w:rsidRPr="00E00EFF" w:rsidRDefault="00B66D5E" w:rsidP="00AB4A6E">
            <w:pPr>
              <w:rPr>
                <w:rFonts w:ascii="Franklin Gothic Book" w:hAnsi="Franklin Gothic Book" w:cs="Tahoma"/>
                <w:sz w:val="20"/>
              </w:rPr>
            </w:pPr>
          </w:p>
          <w:p w14:paraId="47D31A13" w14:textId="77777777" w:rsidR="00B66D5E" w:rsidRPr="00E00EFF" w:rsidRDefault="00B66D5E" w:rsidP="00B66D5E">
            <w:pPr>
              <w:numPr>
                <w:ilvl w:val="0"/>
                <w:numId w:val="96"/>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089C37A1" w14:textId="77777777" w:rsidR="00B66D5E" w:rsidRPr="00E00EFF" w:rsidRDefault="00B66D5E" w:rsidP="00AB4A6E">
            <w:pPr>
              <w:rPr>
                <w:rFonts w:ascii="Franklin Gothic Book" w:hAnsi="Franklin Gothic Book" w:cs="Tahoma"/>
                <w:sz w:val="20"/>
              </w:rPr>
            </w:pPr>
          </w:p>
          <w:p w14:paraId="6C0EBE1A" w14:textId="77777777" w:rsidR="00B66D5E" w:rsidRPr="00E00EFF" w:rsidRDefault="00B66D5E" w:rsidP="00B66D5E">
            <w:pPr>
              <w:numPr>
                <w:ilvl w:val="0"/>
                <w:numId w:val="96"/>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0C9FE881" w14:textId="77777777" w:rsidR="00B66D5E" w:rsidRPr="00E00EFF" w:rsidRDefault="00B66D5E" w:rsidP="00AB4A6E">
            <w:pPr>
              <w:rPr>
                <w:rFonts w:ascii="Franklin Gothic Book" w:hAnsi="Franklin Gothic Book" w:cs="Tahoma"/>
                <w:sz w:val="20"/>
              </w:rPr>
            </w:pPr>
          </w:p>
          <w:p w14:paraId="6DA7567B" w14:textId="77777777" w:rsidR="00B66D5E" w:rsidRPr="00E00EFF" w:rsidRDefault="00B66D5E" w:rsidP="00B66D5E">
            <w:pPr>
              <w:numPr>
                <w:ilvl w:val="0"/>
                <w:numId w:val="96"/>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47ADA0AC" w14:textId="77777777" w:rsidR="00B66D5E" w:rsidRPr="00E00EFF" w:rsidRDefault="00B66D5E" w:rsidP="00AB4A6E">
            <w:pPr>
              <w:rPr>
                <w:rFonts w:ascii="Franklin Gothic Book" w:hAnsi="Franklin Gothic Book" w:cs="Tahoma"/>
                <w:sz w:val="16"/>
              </w:rPr>
            </w:pPr>
          </w:p>
          <w:p w14:paraId="6AF9C737" w14:textId="77777777" w:rsidR="00B66D5E" w:rsidRPr="00E00EFF" w:rsidRDefault="00B66D5E" w:rsidP="00AB4A6E">
            <w:pPr>
              <w:rPr>
                <w:rFonts w:ascii="Franklin Gothic Book" w:hAnsi="Franklin Gothic Book" w:cs="Tahoma"/>
                <w:sz w:val="16"/>
              </w:rPr>
            </w:pPr>
          </w:p>
          <w:p w14:paraId="0B5C75EE" w14:textId="77777777" w:rsidR="00B66D5E" w:rsidRPr="00E00EFF" w:rsidRDefault="00B66D5E" w:rsidP="00AB4A6E">
            <w:pPr>
              <w:jc w:val="center"/>
              <w:rPr>
                <w:rFonts w:ascii="Franklin Gothic Book" w:hAnsi="Franklin Gothic Book" w:cs="Tahoma"/>
                <w:b/>
                <w:sz w:val="16"/>
                <w:highlight w:val="lightGray"/>
              </w:rPr>
            </w:pPr>
          </w:p>
        </w:tc>
      </w:tr>
      <w:tr w:rsidR="00B66D5E" w:rsidRPr="005D2A8D" w14:paraId="2CD5F157" w14:textId="77777777" w:rsidTr="00AB4A6E">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32A679F"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Pozostałe</w:t>
            </w:r>
          </w:p>
        </w:tc>
      </w:tr>
      <w:tr w:rsidR="00B66D5E" w:rsidRPr="005D2A8D" w14:paraId="6E2640A7" w14:textId="77777777" w:rsidTr="00AB4A6E">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6986163" w14:textId="77777777" w:rsidR="00B66D5E" w:rsidRPr="00E00EFF" w:rsidRDefault="00B66D5E" w:rsidP="00AB4A6E">
            <w:pPr>
              <w:rPr>
                <w:rFonts w:ascii="Franklin Gothic Book" w:hAnsi="Franklin Gothic Book" w:cs="Tahoma"/>
                <w:sz w:val="16"/>
              </w:rPr>
            </w:pPr>
          </w:p>
          <w:p w14:paraId="3EDCD115" w14:textId="77777777" w:rsidR="00B66D5E" w:rsidRPr="00E00EFF" w:rsidRDefault="00B66D5E" w:rsidP="00B66D5E">
            <w:pPr>
              <w:numPr>
                <w:ilvl w:val="0"/>
                <w:numId w:val="97"/>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384DDC5C" w14:textId="77777777" w:rsidR="00B66D5E" w:rsidRPr="00E00EFF" w:rsidRDefault="00B66D5E" w:rsidP="00AB4A6E">
            <w:pPr>
              <w:rPr>
                <w:rFonts w:ascii="Franklin Gothic Book" w:hAnsi="Franklin Gothic Book" w:cs="Tahoma"/>
                <w:sz w:val="20"/>
              </w:rPr>
            </w:pPr>
          </w:p>
          <w:p w14:paraId="1E0B8513" w14:textId="77777777" w:rsidR="00B66D5E" w:rsidRPr="00E00EFF" w:rsidRDefault="00B66D5E" w:rsidP="00B66D5E">
            <w:pPr>
              <w:numPr>
                <w:ilvl w:val="0"/>
                <w:numId w:val="97"/>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3AFCE09A" w14:textId="77777777" w:rsidR="00B66D5E" w:rsidRPr="00E00EFF" w:rsidRDefault="00B66D5E" w:rsidP="00AB4A6E">
            <w:pPr>
              <w:rPr>
                <w:rFonts w:ascii="Franklin Gothic Book" w:hAnsi="Franklin Gothic Book" w:cs="Tahoma"/>
                <w:sz w:val="20"/>
              </w:rPr>
            </w:pPr>
          </w:p>
          <w:p w14:paraId="12413E5A" w14:textId="77777777" w:rsidR="00B66D5E" w:rsidRPr="00E00EFF" w:rsidRDefault="00B66D5E" w:rsidP="00B66D5E">
            <w:pPr>
              <w:numPr>
                <w:ilvl w:val="0"/>
                <w:numId w:val="97"/>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6C01C455" w14:textId="77777777" w:rsidR="00B66D5E" w:rsidRPr="00E00EFF" w:rsidRDefault="00B66D5E" w:rsidP="00AB4A6E">
            <w:pPr>
              <w:rPr>
                <w:rFonts w:ascii="Franklin Gothic Book" w:hAnsi="Franklin Gothic Book" w:cs="Tahoma"/>
                <w:sz w:val="16"/>
              </w:rPr>
            </w:pPr>
          </w:p>
          <w:p w14:paraId="1AD5CF37" w14:textId="77777777" w:rsidR="00B66D5E" w:rsidRPr="00E00EFF" w:rsidRDefault="00B66D5E" w:rsidP="00AB4A6E">
            <w:pPr>
              <w:rPr>
                <w:rFonts w:ascii="Franklin Gothic Book" w:hAnsi="Franklin Gothic Book" w:cs="Tahoma"/>
                <w:sz w:val="16"/>
              </w:rPr>
            </w:pPr>
          </w:p>
          <w:p w14:paraId="177B3ED5" w14:textId="77777777" w:rsidR="00B66D5E" w:rsidRPr="00E00EFF" w:rsidRDefault="00B66D5E" w:rsidP="00AB4A6E">
            <w:pPr>
              <w:jc w:val="center"/>
              <w:rPr>
                <w:rFonts w:ascii="Franklin Gothic Book" w:hAnsi="Franklin Gothic Book" w:cs="Tahoma"/>
                <w:b/>
                <w:sz w:val="16"/>
                <w:highlight w:val="lightGray"/>
              </w:rPr>
            </w:pPr>
          </w:p>
        </w:tc>
      </w:tr>
      <w:tr w:rsidR="00B66D5E" w:rsidRPr="005D2A8D" w14:paraId="116DA156" w14:textId="77777777" w:rsidTr="00AB4A6E">
        <w:tc>
          <w:tcPr>
            <w:tcW w:w="9042" w:type="dxa"/>
            <w:gridSpan w:val="8"/>
            <w:tcBorders>
              <w:top w:val="single" w:sz="12" w:space="0" w:color="auto"/>
              <w:left w:val="single" w:sz="12" w:space="0" w:color="auto"/>
              <w:right w:val="single" w:sz="12" w:space="0" w:color="auto"/>
            </w:tcBorders>
            <w:shd w:val="clear" w:color="auto" w:fill="D9D9D9"/>
            <w:hideMark/>
          </w:tcPr>
          <w:p w14:paraId="4C8B2740" w14:textId="77777777" w:rsidR="00B66D5E" w:rsidRPr="00E00EFF" w:rsidRDefault="00B66D5E" w:rsidP="00AB4A6E">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B66D5E" w:rsidRPr="005D2A8D" w14:paraId="390EB15D" w14:textId="77777777" w:rsidTr="00AB4A6E">
        <w:tc>
          <w:tcPr>
            <w:tcW w:w="2819" w:type="dxa"/>
            <w:gridSpan w:val="2"/>
            <w:tcBorders>
              <w:left w:val="single" w:sz="12" w:space="0" w:color="auto"/>
            </w:tcBorders>
            <w:shd w:val="clear" w:color="auto" w:fill="D9D9D9"/>
            <w:hideMark/>
          </w:tcPr>
          <w:p w14:paraId="35D326FA"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008B0A48"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71162E3E"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7AF8E24E" w14:textId="77777777" w:rsidR="00B66D5E" w:rsidRPr="00E00EFF" w:rsidRDefault="00B66D5E" w:rsidP="00AB4A6E">
            <w:pPr>
              <w:rPr>
                <w:rFonts w:ascii="Franklin Gothic Book" w:hAnsi="Franklin Gothic Book" w:cs="Tahoma"/>
                <w:sz w:val="20"/>
              </w:rPr>
            </w:pPr>
          </w:p>
        </w:tc>
      </w:tr>
      <w:tr w:rsidR="00B66D5E" w:rsidRPr="005D2A8D" w14:paraId="40FFD591" w14:textId="77777777" w:rsidTr="00AB4A6E">
        <w:tc>
          <w:tcPr>
            <w:tcW w:w="2819" w:type="dxa"/>
            <w:gridSpan w:val="2"/>
            <w:tcBorders>
              <w:left w:val="single" w:sz="12" w:space="0" w:color="auto"/>
            </w:tcBorders>
            <w:shd w:val="clear" w:color="auto" w:fill="D9D9D9"/>
            <w:hideMark/>
          </w:tcPr>
          <w:p w14:paraId="03B70D56"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208759D6"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038E2610"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7F56D394" w14:textId="77777777" w:rsidR="00B66D5E" w:rsidRPr="00E00EFF" w:rsidRDefault="00B66D5E" w:rsidP="00AB4A6E">
            <w:pPr>
              <w:rPr>
                <w:rFonts w:ascii="Franklin Gothic Book" w:hAnsi="Franklin Gothic Book" w:cs="Tahoma"/>
                <w:sz w:val="20"/>
              </w:rPr>
            </w:pPr>
          </w:p>
        </w:tc>
      </w:tr>
      <w:tr w:rsidR="00B66D5E" w:rsidRPr="005D2A8D" w14:paraId="6D000D16" w14:textId="77777777" w:rsidTr="00AB4A6E">
        <w:tc>
          <w:tcPr>
            <w:tcW w:w="2819" w:type="dxa"/>
            <w:gridSpan w:val="2"/>
            <w:tcBorders>
              <w:left w:val="single" w:sz="12" w:space="0" w:color="auto"/>
            </w:tcBorders>
            <w:shd w:val="clear" w:color="auto" w:fill="D9D9D9"/>
            <w:hideMark/>
          </w:tcPr>
          <w:p w14:paraId="31B0FECF"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6E2C0A96"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2A9F0FF5"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33340066" w14:textId="77777777" w:rsidR="00B66D5E" w:rsidRPr="00E00EFF" w:rsidRDefault="00B66D5E" w:rsidP="00AB4A6E">
            <w:pPr>
              <w:rPr>
                <w:rFonts w:ascii="Franklin Gothic Book" w:hAnsi="Franklin Gothic Book" w:cs="Tahoma"/>
                <w:sz w:val="20"/>
              </w:rPr>
            </w:pPr>
          </w:p>
        </w:tc>
      </w:tr>
      <w:tr w:rsidR="00B66D5E" w:rsidRPr="005D2A8D" w14:paraId="73D0B16F" w14:textId="77777777" w:rsidTr="00AB4A6E">
        <w:tc>
          <w:tcPr>
            <w:tcW w:w="2819" w:type="dxa"/>
            <w:gridSpan w:val="2"/>
            <w:tcBorders>
              <w:left w:val="single" w:sz="12" w:space="0" w:color="auto"/>
            </w:tcBorders>
            <w:shd w:val="clear" w:color="auto" w:fill="D9D9D9"/>
            <w:hideMark/>
          </w:tcPr>
          <w:p w14:paraId="3603027F"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2C83A591"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517386F0"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580C882B" w14:textId="77777777" w:rsidR="00B66D5E" w:rsidRPr="00E00EFF" w:rsidRDefault="00B66D5E" w:rsidP="00AB4A6E">
            <w:pPr>
              <w:rPr>
                <w:rFonts w:ascii="Franklin Gothic Book" w:hAnsi="Franklin Gothic Book" w:cs="Tahoma"/>
                <w:sz w:val="20"/>
              </w:rPr>
            </w:pPr>
          </w:p>
        </w:tc>
      </w:tr>
      <w:tr w:rsidR="00B66D5E" w:rsidRPr="005D2A8D" w14:paraId="2A19C2B8" w14:textId="77777777" w:rsidTr="00AB4A6E">
        <w:tc>
          <w:tcPr>
            <w:tcW w:w="2819" w:type="dxa"/>
            <w:gridSpan w:val="2"/>
            <w:tcBorders>
              <w:left w:val="single" w:sz="12" w:space="0" w:color="auto"/>
            </w:tcBorders>
            <w:shd w:val="clear" w:color="auto" w:fill="D9D9D9"/>
            <w:hideMark/>
          </w:tcPr>
          <w:p w14:paraId="2833EB08"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6ACC678C"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3EAD574D"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1AFAFF1D" w14:textId="77777777" w:rsidR="00B66D5E" w:rsidRPr="00E00EFF" w:rsidRDefault="00B66D5E" w:rsidP="00AB4A6E">
            <w:pPr>
              <w:rPr>
                <w:rFonts w:ascii="Franklin Gothic Book" w:hAnsi="Franklin Gothic Book" w:cs="Tahoma"/>
                <w:sz w:val="20"/>
              </w:rPr>
            </w:pPr>
          </w:p>
        </w:tc>
      </w:tr>
      <w:tr w:rsidR="00B66D5E" w:rsidRPr="005D2A8D" w14:paraId="4BC1EB2D" w14:textId="77777777" w:rsidTr="00AB4A6E">
        <w:tc>
          <w:tcPr>
            <w:tcW w:w="2819" w:type="dxa"/>
            <w:gridSpan w:val="2"/>
            <w:tcBorders>
              <w:left w:val="single" w:sz="12" w:space="0" w:color="auto"/>
            </w:tcBorders>
            <w:shd w:val="clear" w:color="auto" w:fill="D9D9D9"/>
            <w:hideMark/>
          </w:tcPr>
          <w:p w14:paraId="394FD5C0"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46C7F679"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004763FE"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4DD3A731" w14:textId="77777777" w:rsidR="00B66D5E" w:rsidRPr="00E00EFF" w:rsidRDefault="00B66D5E" w:rsidP="00AB4A6E">
            <w:pPr>
              <w:rPr>
                <w:rFonts w:ascii="Franklin Gothic Book" w:hAnsi="Franklin Gothic Book" w:cs="Tahoma"/>
                <w:sz w:val="20"/>
              </w:rPr>
            </w:pPr>
          </w:p>
        </w:tc>
      </w:tr>
      <w:tr w:rsidR="00B66D5E" w:rsidRPr="005D2A8D" w14:paraId="4F75E387" w14:textId="77777777" w:rsidTr="00AB4A6E">
        <w:tc>
          <w:tcPr>
            <w:tcW w:w="2819" w:type="dxa"/>
            <w:gridSpan w:val="2"/>
            <w:tcBorders>
              <w:left w:val="single" w:sz="12" w:space="0" w:color="auto"/>
            </w:tcBorders>
            <w:shd w:val="clear" w:color="auto" w:fill="D9D9D9"/>
            <w:hideMark/>
          </w:tcPr>
          <w:p w14:paraId="6968068B"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56D00399"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0526DD27"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3EFEC91B" w14:textId="77777777" w:rsidR="00B66D5E" w:rsidRPr="00E00EFF" w:rsidRDefault="00B66D5E" w:rsidP="00AB4A6E">
            <w:pPr>
              <w:rPr>
                <w:rFonts w:ascii="Franklin Gothic Book" w:hAnsi="Franklin Gothic Book" w:cs="Tahoma"/>
                <w:sz w:val="20"/>
              </w:rPr>
            </w:pPr>
          </w:p>
        </w:tc>
      </w:tr>
      <w:tr w:rsidR="00B66D5E" w:rsidRPr="005D2A8D" w14:paraId="27461881" w14:textId="77777777" w:rsidTr="00AB4A6E">
        <w:tc>
          <w:tcPr>
            <w:tcW w:w="2819" w:type="dxa"/>
            <w:gridSpan w:val="2"/>
            <w:tcBorders>
              <w:left w:val="single" w:sz="12" w:space="0" w:color="auto"/>
            </w:tcBorders>
            <w:shd w:val="clear" w:color="auto" w:fill="D9D9D9"/>
            <w:hideMark/>
          </w:tcPr>
          <w:p w14:paraId="78A6A042"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2B5F0B99" w14:textId="77777777" w:rsidR="00B66D5E" w:rsidRPr="00E00EFF" w:rsidRDefault="00B66D5E" w:rsidP="00AB4A6E">
            <w:pPr>
              <w:rPr>
                <w:rFonts w:ascii="Franklin Gothic Book" w:hAnsi="Franklin Gothic Book" w:cs="Tahoma"/>
                <w:sz w:val="20"/>
              </w:rPr>
            </w:pPr>
          </w:p>
        </w:tc>
        <w:tc>
          <w:tcPr>
            <w:tcW w:w="2695" w:type="dxa"/>
            <w:gridSpan w:val="3"/>
            <w:shd w:val="clear" w:color="auto" w:fill="D9D9D9"/>
            <w:hideMark/>
          </w:tcPr>
          <w:p w14:paraId="784CBDBA"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33177DE9" w14:textId="77777777" w:rsidR="00B66D5E" w:rsidRPr="00E00EFF" w:rsidRDefault="00B66D5E" w:rsidP="00AB4A6E">
            <w:pPr>
              <w:rPr>
                <w:rFonts w:ascii="Franklin Gothic Book" w:hAnsi="Franklin Gothic Book" w:cs="Tahoma"/>
                <w:sz w:val="20"/>
              </w:rPr>
            </w:pPr>
          </w:p>
        </w:tc>
      </w:tr>
      <w:tr w:rsidR="00B66D5E" w:rsidRPr="005D2A8D" w14:paraId="3A80C59D" w14:textId="77777777" w:rsidTr="00AB4A6E">
        <w:tc>
          <w:tcPr>
            <w:tcW w:w="2819" w:type="dxa"/>
            <w:gridSpan w:val="2"/>
            <w:tcBorders>
              <w:left w:val="single" w:sz="12" w:space="0" w:color="auto"/>
              <w:bottom w:val="single" w:sz="12" w:space="0" w:color="000000"/>
              <w:right w:val="dotted" w:sz="2" w:space="0" w:color="000000"/>
            </w:tcBorders>
            <w:shd w:val="clear" w:color="auto" w:fill="D9D9D9"/>
          </w:tcPr>
          <w:p w14:paraId="4726E3EE" w14:textId="77777777" w:rsidR="00B66D5E" w:rsidRPr="00E00EFF" w:rsidRDefault="00B66D5E" w:rsidP="00AB4A6E">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3A02FDD9" w14:textId="77777777" w:rsidR="00B66D5E" w:rsidRPr="00E00EFF" w:rsidRDefault="00B66D5E" w:rsidP="00AB4A6E">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FD14640" w14:textId="77777777" w:rsidR="00B66D5E" w:rsidRPr="00E00EFF" w:rsidRDefault="00B66D5E" w:rsidP="00AB4A6E">
            <w:pPr>
              <w:rPr>
                <w:rFonts w:ascii="Franklin Gothic Book" w:hAnsi="Franklin Gothic Book" w:cs="Tahoma"/>
                <w:sz w:val="20"/>
              </w:rPr>
            </w:pPr>
          </w:p>
        </w:tc>
      </w:tr>
      <w:tr w:rsidR="00B66D5E" w:rsidRPr="005D2A8D" w14:paraId="595C0E1B" w14:textId="77777777" w:rsidTr="00AB4A6E">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7929F2FF" w14:textId="77777777" w:rsidR="00B66D5E" w:rsidRPr="00E00EFF" w:rsidRDefault="00B66D5E" w:rsidP="00AB4A6E">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B66D5E" w:rsidRPr="005D2A8D" w14:paraId="3A568989" w14:textId="77777777" w:rsidTr="00AB4A6E">
        <w:trPr>
          <w:trHeight w:val="332"/>
        </w:trPr>
        <w:tc>
          <w:tcPr>
            <w:tcW w:w="9042" w:type="dxa"/>
            <w:gridSpan w:val="8"/>
            <w:tcBorders>
              <w:top w:val="single" w:sz="2" w:space="0" w:color="000000"/>
              <w:left w:val="single" w:sz="12" w:space="0" w:color="auto"/>
              <w:right w:val="single" w:sz="12" w:space="0" w:color="000000"/>
            </w:tcBorders>
          </w:tcPr>
          <w:p w14:paraId="3B960A2F" w14:textId="77777777" w:rsidR="00B66D5E" w:rsidRPr="00E00EFF" w:rsidRDefault="00B66D5E" w:rsidP="00AB4A6E">
            <w:pPr>
              <w:ind w:left="708"/>
              <w:rPr>
                <w:rFonts w:ascii="Franklin Gothic Book" w:hAnsi="Franklin Gothic Book" w:cs="Tahoma"/>
                <w:sz w:val="16"/>
              </w:rPr>
            </w:pPr>
          </w:p>
          <w:p w14:paraId="061187E4" w14:textId="77777777" w:rsidR="00B66D5E" w:rsidRPr="00E00EFF" w:rsidRDefault="00B66D5E" w:rsidP="00B66D5E">
            <w:pPr>
              <w:numPr>
                <w:ilvl w:val="0"/>
                <w:numId w:val="98"/>
              </w:numPr>
              <w:contextualSpacing/>
              <w:rPr>
                <w:rFonts w:ascii="Franklin Gothic Book" w:hAnsi="Franklin Gothic Book" w:cs="Tahoma"/>
                <w:sz w:val="20"/>
              </w:rPr>
            </w:pPr>
            <w:r w:rsidRPr="00E00EFF">
              <w:rPr>
                <w:rFonts w:ascii="Franklin Gothic Book" w:hAnsi="Franklin Gothic Book" w:cs="Tahoma"/>
                <w:sz w:val="20"/>
              </w:rPr>
              <w:t>……………………………………… - …………………………………… - ……………………………… - …………………………</w:t>
            </w:r>
          </w:p>
          <w:p w14:paraId="6996EEFF" w14:textId="77777777" w:rsidR="00B66D5E" w:rsidRPr="00E00EFF" w:rsidRDefault="00B66D5E" w:rsidP="00B66D5E">
            <w:pPr>
              <w:numPr>
                <w:ilvl w:val="0"/>
                <w:numId w:val="98"/>
              </w:numPr>
              <w:contextualSpacing/>
              <w:rPr>
                <w:rFonts w:ascii="Franklin Gothic Book" w:hAnsi="Franklin Gothic Book" w:cs="Tahoma"/>
                <w:sz w:val="20"/>
              </w:rPr>
            </w:pPr>
            <w:r w:rsidRPr="00E00EFF">
              <w:rPr>
                <w:rFonts w:ascii="Franklin Gothic Book" w:hAnsi="Franklin Gothic Book" w:cs="Tahoma"/>
                <w:sz w:val="20"/>
              </w:rPr>
              <w:t>……………………………………… - …………………………………… - ……………………………… - …………………………</w:t>
            </w:r>
          </w:p>
          <w:p w14:paraId="5E5B9D2D" w14:textId="77777777" w:rsidR="00B66D5E" w:rsidRPr="00B84F2A" w:rsidRDefault="00B66D5E" w:rsidP="00B66D5E">
            <w:pPr>
              <w:numPr>
                <w:ilvl w:val="0"/>
                <w:numId w:val="98"/>
              </w:numPr>
              <w:contextualSpacing/>
              <w:rPr>
                <w:rFonts w:ascii="Franklin Gothic Book" w:hAnsi="Franklin Gothic Book" w:cs="Tahoma"/>
                <w:sz w:val="20"/>
              </w:rPr>
            </w:pPr>
            <w:r w:rsidRPr="00E00EFF">
              <w:rPr>
                <w:rFonts w:ascii="Franklin Gothic Book" w:hAnsi="Franklin Gothic Book" w:cs="Tahoma"/>
                <w:sz w:val="20"/>
              </w:rPr>
              <w:t>……………………………………… - …………………………………… - ……………………………… - …………………………</w:t>
            </w:r>
          </w:p>
          <w:p w14:paraId="7BA9C0CE" w14:textId="77777777" w:rsidR="00B66D5E" w:rsidRPr="00E00EFF" w:rsidRDefault="00B66D5E" w:rsidP="00AB4A6E">
            <w:pPr>
              <w:ind w:left="708"/>
              <w:rPr>
                <w:rFonts w:ascii="Franklin Gothic Book" w:hAnsi="Franklin Gothic Book" w:cs="Tahoma"/>
                <w:sz w:val="16"/>
              </w:rPr>
            </w:pPr>
          </w:p>
        </w:tc>
      </w:tr>
      <w:tr w:rsidR="00B66D5E" w:rsidRPr="005D2A8D" w14:paraId="00CE3C9B" w14:textId="77777777" w:rsidTr="00AB4A6E">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4E7196C"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50C7171B"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Data</w:t>
            </w:r>
          </w:p>
        </w:tc>
      </w:tr>
      <w:tr w:rsidR="00B66D5E" w:rsidRPr="005D2A8D" w14:paraId="00D3EF77" w14:textId="77777777" w:rsidTr="00AB4A6E">
        <w:trPr>
          <w:trHeight w:val="164"/>
        </w:trPr>
        <w:tc>
          <w:tcPr>
            <w:tcW w:w="6026" w:type="dxa"/>
            <w:gridSpan w:val="5"/>
            <w:tcBorders>
              <w:top w:val="single" w:sz="2" w:space="0" w:color="000000"/>
              <w:left w:val="single" w:sz="12" w:space="0" w:color="auto"/>
              <w:bottom w:val="single" w:sz="12" w:space="0" w:color="000000"/>
            </w:tcBorders>
          </w:tcPr>
          <w:p w14:paraId="02F7B8F7" w14:textId="77777777" w:rsidR="00B66D5E" w:rsidRPr="00E00EFF" w:rsidRDefault="00B66D5E" w:rsidP="00AB4A6E">
            <w:pPr>
              <w:jc w:val="center"/>
              <w:rPr>
                <w:rFonts w:ascii="Franklin Gothic Book" w:hAnsi="Franklin Gothic Book" w:cs="Tahoma"/>
                <w:sz w:val="16"/>
                <w:highlight w:val="lightGray"/>
              </w:rPr>
            </w:pPr>
          </w:p>
          <w:p w14:paraId="747F871D" w14:textId="77777777" w:rsidR="00B66D5E" w:rsidRPr="00E00EFF" w:rsidRDefault="00B66D5E" w:rsidP="00AB4A6E">
            <w:pPr>
              <w:jc w:val="center"/>
              <w:rPr>
                <w:rFonts w:ascii="Franklin Gothic Book" w:hAnsi="Franklin Gothic Book" w:cs="Tahoma"/>
                <w:sz w:val="16"/>
                <w:highlight w:val="lightGray"/>
              </w:rPr>
            </w:pPr>
          </w:p>
          <w:p w14:paraId="5B6F4F64" w14:textId="77777777" w:rsidR="00B66D5E" w:rsidRPr="00E00EFF" w:rsidRDefault="00B66D5E" w:rsidP="00AB4A6E">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5845978D" w14:textId="77777777" w:rsidR="00B66D5E" w:rsidRPr="00E00EFF" w:rsidRDefault="00B66D5E" w:rsidP="00AB4A6E">
            <w:pPr>
              <w:jc w:val="center"/>
              <w:rPr>
                <w:rFonts w:ascii="Franklin Gothic Book" w:hAnsi="Franklin Gothic Book" w:cs="Tahoma"/>
                <w:sz w:val="16"/>
                <w:highlight w:val="lightGray"/>
              </w:rPr>
            </w:pPr>
          </w:p>
        </w:tc>
      </w:tr>
    </w:tbl>
    <w:p w14:paraId="5D9669A4" w14:textId="77777777" w:rsidR="00B66D5E" w:rsidRPr="00E00EFF" w:rsidRDefault="00B66D5E" w:rsidP="00B66D5E">
      <w:pPr>
        <w:rPr>
          <w:rFonts w:ascii="Franklin Gothic Book" w:hAnsi="Franklin Gothic Book" w:cs="Tahoma"/>
          <w:sz w:val="16"/>
        </w:rPr>
      </w:pPr>
    </w:p>
    <w:p w14:paraId="6E5FA85F" w14:textId="77777777" w:rsidR="00B66D5E" w:rsidRPr="00E00EFF" w:rsidRDefault="00B66D5E" w:rsidP="00B66D5E">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B66D5E" w:rsidRPr="005D2A8D" w14:paraId="1B1B8011" w14:textId="77777777" w:rsidTr="00AB4A6E">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6CB2A1D" w14:textId="77777777" w:rsidR="00B66D5E" w:rsidRPr="00E00EFF" w:rsidRDefault="00B66D5E" w:rsidP="00AB4A6E">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B66D5E" w:rsidRPr="005D2A8D" w14:paraId="16947DB8" w14:textId="77777777" w:rsidTr="00AB4A6E">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90CC460" w14:textId="77777777" w:rsidR="00B66D5E" w:rsidRPr="00E00EFF" w:rsidRDefault="00B66D5E" w:rsidP="00AB4A6E">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49D65331" w14:textId="77777777" w:rsidR="00B66D5E" w:rsidRPr="00E00EFF" w:rsidRDefault="00B66D5E" w:rsidP="00AB4A6E">
            <w:pPr>
              <w:rPr>
                <w:rFonts w:ascii="Franklin Gothic Book" w:hAnsi="Franklin Gothic Book" w:cs="Tahoma"/>
                <w:sz w:val="22"/>
              </w:rPr>
            </w:pPr>
          </w:p>
          <w:p w14:paraId="3E42611B" w14:textId="77777777" w:rsidR="00B66D5E" w:rsidRPr="00E00EFF" w:rsidRDefault="00B66D5E" w:rsidP="00AB4A6E">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3942EA4" w14:textId="77777777" w:rsidR="00B66D5E" w:rsidRPr="00E00EFF" w:rsidRDefault="00B66D5E" w:rsidP="00AB4A6E">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36CDF749" w14:textId="77777777" w:rsidR="00B66D5E" w:rsidRPr="00E00EFF" w:rsidRDefault="00B66D5E" w:rsidP="00AB4A6E">
            <w:pPr>
              <w:rPr>
                <w:rFonts w:ascii="Franklin Gothic Book" w:hAnsi="Franklin Gothic Book" w:cs="Tahoma"/>
                <w:sz w:val="22"/>
              </w:rPr>
            </w:pPr>
          </w:p>
        </w:tc>
      </w:tr>
    </w:tbl>
    <w:p w14:paraId="1E41EDEB" w14:textId="77777777" w:rsidR="00B66D5E" w:rsidRDefault="00B66D5E" w:rsidP="00B66D5E">
      <w:pPr>
        <w:spacing w:after="200" w:line="276" w:lineRule="auto"/>
        <w:rPr>
          <w:rFonts w:ascii="Franklin Gothic Book" w:hAnsi="Franklin Gothic Book" w:cs="Arial"/>
          <w:b/>
          <w:sz w:val="22"/>
          <w:szCs w:val="22"/>
        </w:rPr>
      </w:pPr>
    </w:p>
    <w:p w14:paraId="59A7B949" w14:textId="77777777" w:rsidR="00B66D5E" w:rsidRPr="001E7775" w:rsidRDefault="00B66D5E" w:rsidP="00B66D5E">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ZAŁĄCZNIK NR 11 do Umowy</w:t>
      </w:r>
    </w:p>
    <w:p w14:paraId="127BFD43" w14:textId="77777777" w:rsidR="00B66D5E" w:rsidRPr="0073452C" w:rsidRDefault="00B66D5E" w:rsidP="00B66D5E">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39AFC1B7" w14:textId="77777777" w:rsidR="00B66D5E" w:rsidRPr="0073452C" w:rsidRDefault="00B66D5E" w:rsidP="00B66D5E">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26A7632C" w14:textId="77777777" w:rsidR="00B66D5E" w:rsidRPr="0073452C" w:rsidRDefault="00B66D5E" w:rsidP="00B66D5E">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7E9452B7" w14:textId="77777777" w:rsidR="00B66D5E" w:rsidRPr="0073452C" w:rsidRDefault="00B66D5E" w:rsidP="00B66D5E">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1B363E7A" w14:textId="77777777" w:rsidR="00B66D5E" w:rsidRPr="0073452C" w:rsidRDefault="00B66D5E" w:rsidP="00B66D5E">
      <w:pPr>
        <w:pStyle w:val="Akapitzlist"/>
        <w:spacing w:after="240"/>
        <w:ind w:left="0"/>
        <w:contextualSpacing w:val="0"/>
        <w:jc w:val="both"/>
        <w:rPr>
          <w:rFonts w:ascii="Franklin Gothic Book" w:hAnsi="Franklin Gothic Book" w:cs="Arial"/>
          <w:b/>
          <w:sz w:val="22"/>
          <w:szCs w:val="22"/>
          <w:u w:val="single"/>
        </w:rPr>
      </w:pPr>
    </w:p>
    <w:p w14:paraId="0B079BE0" w14:textId="77777777" w:rsidR="00B66D5E" w:rsidRPr="0073452C" w:rsidRDefault="00B66D5E" w:rsidP="00B66D5E">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3DF393C7" w14:textId="77777777" w:rsidR="00B66D5E" w:rsidRPr="0073452C" w:rsidRDefault="00B66D5E" w:rsidP="00B66D5E">
      <w:pPr>
        <w:pStyle w:val="Akapitzlist"/>
        <w:numPr>
          <w:ilvl w:val="0"/>
          <w:numId w:val="6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447903FF" w14:textId="77777777" w:rsidR="00B66D5E" w:rsidRPr="0073452C" w:rsidRDefault="00B66D5E" w:rsidP="00B66D5E">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719B2B25" w14:textId="77777777" w:rsidR="00B66D5E" w:rsidRPr="0073452C" w:rsidRDefault="00B66D5E" w:rsidP="00B66D5E">
      <w:pPr>
        <w:pStyle w:val="Akapitzlist"/>
        <w:numPr>
          <w:ilvl w:val="0"/>
          <w:numId w:val="6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30"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68D31EA7" w14:textId="77777777" w:rsidR="00B66D5E" w:rsidRPr="0073452C" w:rsidRDefault="00B66D5E" w:rsidP="00B66D5E">
      <w:pPr>
        <w:pStyle w:val="Akapitzlist"/>
        <w:numPr>
          <w:ilvl w:val="0"/>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64BE262" w14:textId="77777777" w:rsidR="00B66D5E" w:rsidRPr="0073452C" w:rsidRDefault="00B66D5E" w:rsidP="00B66D5E">
      <w:pPr>
        <w:pStyle w:val="Akapitzlist"/>
        <w:numPr>
          <w:ilvl w:val="0"/>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28388ACA" w14:textId="77777777" w:rsidR="00B66D5E" w:rsidRPr="0073452C" w:rsidRDefault="00B66D5E" w:rsidP="00B66D5E">
      <w:pPr>
        <w:pStyle w:val="Akapitzlist"/>
        <w:numPr>
          <w:ilvl w:val="0"/>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1C314246" w14:textId="77777777" w:rsidR="00B66D5E" w:rsidRPr="0073452C" w:rsidRDefault="00B66D5E" w:rsidP="00B66D5E">
      <w:pPr>
        <w:pStyle w:val="Akapitzlist"/>
        <w:numPr>
          <w:ilvl w:val="0"/>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28C83792" w14:textId="77777777" w:rsidR="00B66D5E" w:rsidRPr="0073452C" w:rsidRDefault="00B66D5E" w:rsidP="00B66D5E">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408A219" w14:textId="77777777" w:rsidR="00B66D5E" w:rsidRPr="0073452C" w:rsidRDefault="00B66D5E" w:rsidP="00B66D5E">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3F6C8D" w14:textId="77777777" w:rsidR="00B66D5E" w:rsidRPr="0073452C" w:rsidRDefault="00B66D5E" w:rsidP="00B66D5E">
      <w:pPr>
        <w:pStyle w:val="Akapitzlist"/>
        <w:numPr>
          <w:ilvl w:val="0"/>
          <w:numId w:val="6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73452C">
        <w:rPr>
          <w:rFonts w:ascii="Franklin Gothic Book" w:hAnsi="Franklin Gothic Book" w:cs="Arial"/>
          <w:sz w:val="22"/>
          <w:szCs w:val="22"/>
        </w:rPr>
        <w:t>anonimizacji</w:t>
      </w:r>
      <w:proofErr w:type="spellEnd"/>
      <w:r w:rsidRPr="0073452C">
        <w:rPr>
          <w:rFonts w:ascii="Franklin Gothic Book" w:hAnsi="Franklin Gothic Book" w:cs="Arial"/>
          <w:sz w:val="22"/>
          <w:szCs w:val="22"/>
        </w:rPr>
        <w:t xml:space="preserve"> takich danych osobowych.</w:t>
      </w:r>
    </w:p>
    <w:p w14:paraId="6E344465" w14:textId="77777777" w:rsidR="00B66D5E" w:rsidRPr="0073452C" w:rsidRDefault="00B66D5E" w:rsidP="00B66D5E">
      <w:pPr>
        <w:pStyle w:val="Akapitzlist"/>
        <w:numPr>
          <w:ilvl w:val="0"/>
          <w:numId w:val="6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6630DB8A" w14:textId="77777777" w:rsidR="00B66D5E" w:rsidRPr="0073452C" w:rsidRDefault="00B66D5E" w:rsidP="00B66D5E">
      <w:pPr>
        <w:pStyle w:val="Akapitzlist"/>
        <w:numPr>
          <w:ilvl w:val="0"/>
          <w:numId w:val="6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7B6318EB" w14:textId="77777777" w:rsidR="00B66D5E" w:rsidRPr="0073452C" w:rsidRDefault="00B66D5E" w:rsidP="00B66D5E">
      <w:pPr>
        <w:pStyle w:val="Akapitzlist"/>
        <w:numPr>
          <w:ilvl w:val="0"/>
          <w:numId w:val="6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23BFDCC5"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12852C8A"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1A0A5BBD"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1A6E1E94"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ograniczenia przetwarzania - w granicach art. 18 RODO, </w:t>
      </w:r>
    </w:p>
    <w:p w14:paraId="0D97E118"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przenoszenia danych - w granicach art. 20 RODO,</w:t>
      </w:r>
    </w:p>
    <w:p w14:paraId="16A31A95" w14:textId="77777777" w:rsidR="00B66D5E" w:rsidRPr="0073452C" w:rsidRDefault="00B66D5E" w:rsidP="00B66D5E">
      <w:pPr>
        <w:pStyle w:val="Akapitzlist"/>
        <w:numPr>
          <w:ilvl w:val="1"/>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0A3F76D6" w14:textId="77777777" w:rsidR="00B66D5E" w:rsidRPr="0073452C" w:rsidRDefault="00B66D5E" w:rsidP="00B66D5E">
      <w:pPr>
        <w:pStyle w:val="Akapitzlist"/>
        <w:numPr>
          <w:ilvl w:val="0"/>
          <w:numId w:val="6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31"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3FBEA5C4" w14:textId="77777777" w:rsidR="00B66D5E" w:rsidRPr="0073452C" w:rsidRDefault="00B66D5E" w:rsidP="00B66D5E">
      <w:pPr>
        <w:pStyle w:val="Akapitzlist"/>
        <w:numPr>
          <w:ilvl w:val="0"/>
          <w:numId w:val="66"/>
        </w:numPr>
        <w:spacing w:after="120" w:line="259" w:lineRule="auto"/>
        <w:ind w:left="357" w:hanging="357"/>
        <w:contextualSpacing w:val="0"/>
        <w:jc w:val="both"/>
        <w:rPr>
          <w:rFonts w:ascii="Franklin Gothic Book" w:hAnsi="Franklin Gothic Book" w:cs="Arial"/>
          <w:sz w:val="22"/>
          <w:szCs w:val="22"/>
        </w:r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619BFB22" w14:textId="77777777" w:rsidR="00CE5E4B" w:rsidRPr="00CE5E4B" w:rsidRDefault="00CE5E4B" w:rsidP="00CE5E4B">
      <w:pPr>
        <w:spacing w:line="300" w:lineRule="auto"/>
        <w:contextualSpacing/>
        <w:jc w:val="both"/>
        <w:rPr>
          <w:rFonts w:ascii="Verdana" w:hAnsi="Verdana" w:cs="Arial"/>
          <w:sz w:val="20"/>
          <w:szCs w:val="20"/>
        </w:rPr>
      </w:pPr>
    </w:p>
    <w:p w14:paraId="5FAEC564" w14:textId="77777777" w:rsidR="00CE5E4B" w:rsidRPr="00CE5E4B" w:rsidRDefault="00CE5E4B" w:rsidP="00CE5E4B">
      <w:pPr>
        <w:spacing w:line="300" w:lineRule="auto"/>
        <w:rPr>
          <w:rFonts w:ascii="Verdana" w:hAnsi="Verdana" w:cs="Arial"/>
          <w:sz w:val="20"/>
          <w:szCs w:val="20"/>
        </w:rPr>
      </w:pPr>
    </w:p>
    <w:p w14:paraId="4ED787D6" w14:textId="77777777" w:rsidR="00CE5E4B" w:rsidRPr="00CE5E4B"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Pr="00CE5E4B" w:rsidRDefault="009B213C" w:rsidP="00CE5E4B">
      <w:pPr>
        <w:spacing w:line="300" w:lineRule="auto"/>
        <w:rPr>
          <w:rFonts w:ascii="Verdana" w:hAnsi="Verdana"/>
          <w:sz w:val="20"/>
          <w:szCs w:val="20"/>
        </w:rPr>
      </w:pPr>
    </w:p>
    <w:sectPr w:rsidR="009B213C" w:rsidRPr="00CE5E4B"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E529" w14:textId="77777777" w:rsidR="00D549DB" w:rsidRDefault="00D549DB">
      <w:r>
        <w:separator/>
      </w:r>
    </w:p>
  </w:endnote>
  <w:endnote w:type="continuationSeparator" w:id="0">
    <w:p w14:paraId="5120DC09" w14:textId="77777777" w:rsidR="00D549DB" w:rsidRDefault="00D5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03AA" w14:textId="77777777" w:rsidR="00FB1BA0" w:rsidRDefault="00FB1B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0AAC7DC" w14:textId="06F958E1" w:rsidR="001D4052" w:rsidRPr="007D7706" w:rsidRDefault="001D4052"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B1BA0">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B1BA0">
              <w:rPr>
                <w:b/>
                <w:bCs/>
                <w:noProof/>
                <w:sz w:val="16"/>
                <w:szCs w:val="16"/>
              </w:rPr>
              <w:t>54</w:t>
            </w:r>
            <w:r w:rsidRPr="007D7706">
              <w:rPr>
                <w:b/>
                <w:bCs/>
                <w:sz w:val="16"/>
                <w:szCs w:val="16"/>
              </w:rPr>
              <w:fldChar w:fldCharType="end"/>
            </w:r>
          </w:p>
        </w:sdtContent>
      </w:sdt>
    </w:sdtContent>
  </w:sdt>
  <w:p w14:paraId="12C223CF" w14:textId="77777777" w:rsidR="001D4052" w:rsidRDefault="001D40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AF3E" w14:textId="77777777" w:rsidR="00FB1BA0" w:rsidRDefault="00FB1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2D1E" w14:textId="77777777" w:rsidR="00D549DB" w:rsidRDefault="00D549DB">
      <w:r>
        <w:separator/>
      </w:r>
    </w:p>
  </w:footnote>
  <w:footnote w:type="continuationSeparator" w:id="0">
    <w:p w14:paraId="5500AA4A" w14:textId="77777777" w:rsidR="00D549DB" w:rsidRDefault="00D5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F155" w14:textId="77777777" w:rsidR="00FB1BA0" w:rsidRDefault="00FB1B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214F" w14:textId="77777777" w:rsidR="001D4052" w:rsidRPr="00B86736" w:rsidRDefault="001D4052"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380EC91D" w14:textId="77777777" w:rsidR="001D4052" w:rsidRPr="00445D8E" w:rsidRDefault="001D4052"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Budowa</w:t>
    </w:r>
    <w:r w:rsidRPr="00836539">
      <w:rPr>
        <w:rFonts w:ascii="Franklin Gothic Book" w:hAnsi="Franklin Gothic Book" w:cs="Arial"/>
        <w:i/>
        <w:iCs/>
        <w:sz w:val="16"/>
        <w:szCs w:val="16"/>
      </w:rPr>
      <w:t xml:space="preserve"> instalacji hydrocyklonów zawiesiny gipsowej wraz ze zbiornikiem buforowym oraz hydrocyklonów ścieków na instalacjach absorberów Instalacji Odsiarczania Spalin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F16B" w14:textId="77777777" w:rsidR="00FB1BA0" w:rsidRDefault="00FB1B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5"/>
  </w:num>
  <w:num w:numId="2">
    <w:abstractNumId w:val="19"/>
  </w:num>
  <w:num w:numId="3">
    <w:abstractNumId w:val="56"/>
  </w:num>
  <w:num w:numId="4">
    <w:abstractNumId w:val="1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1"/>
  </w:num>
  <w:num w:numId="8">
    <w:abstractNumId w:val="3"/>
  </w:num>
  <w:num w:numId="9">
    <w:abstractNumId w:val="1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8"/>
  </w:num>
  <w:num w:numId="13">
    <w:abstractNumId w:val="52"/>
  </w:num>
  <w:num w:numId="14">
    <w:abstractNumId w:val="65"/>
  </w:num>
  <w:num w:numId="15">
    <w:abstractNumId w:val="21"/>
  </w:num>
  <w:num w:numId="16">
    <w:abstractNumId w:val="25"/>
  </w:num>
  <w:num w:numId="17">
    <w:abstractNumId w:val="25"/>
  </w:num>
  <w:num w:numId="18">
    <w:abstractNumId w:val="67"/>
  </w:num>
  <w:num w:numId="19">
    <w:abstractNumId w:val="25"/>
  </w:num>
  <w:num w:numId="20">
    <w:abstractNumId w:val="35"/>
  </w:num>
  <w:num w:numId="21">
    <w:abstractNumId w:val="25"/>
  </w:num>
  <w:num w:numId="22">
    <w:abstractNumId w:val="64"/>
  </w:num>
  <w:num w:numId="23">
    <w:abstractNumId w:val="26"/>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51"/>
  </w:num>
  <w:num w:numId="32">
    <w:abstractNumId w:val="25"/>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60"/>
  </w:num>
  <w:num w:numId="42">
    <w:abstractNumId w:val="17"/>
  </w:num>
  <w:num w:numId="43">
    <w:abstractNumId w:val="62"/>
  </w:num>
  <w:num w:numId="44">
    <w:abstractNumId w:val="61"/>
  </w:num>
  <w:num w:numId="45">
    <w:abstractNumId w:val="25"/>
    <w:lvlOverride w:ilvl="0">
      <w:startOverride w:val="13"/>
    </w:lvlOverride>
    <w:lvlOverride w:ilvl="1">
      <w:startOverride w:val="1"/>
    </w:lvlOverride>
  </w:num>
  <w:num w:numId="46">
    <w:abstractNumId w:val="4"/>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1"/>
  </w:num>
  <w:num w:numId="49">
    <w:abstractNumId w:val="25"/>
  </w:num>
  <w:num w:numId="50">
    <w:abstractNumId w:val="25"/>
  </w:num>
  <w:num w:numId="51">
    <w:abstractNumId w:val="13"/>
  </w:num>
  <w:num w:numId="52">
    <w:abstractNumId w:val="18"/>
  </w:num>
  <w:num w:numId="53">
    <w:abstractNumId w:val="48"/>
  </w:num>
  <w:num w:numId="54">
    <w:abstractNumId w:val="4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11"/>
  </w:num>
  <w:num w:numId="58">
    <w:abstractNumId w:val="57"/>
  </w:num>
  <w:num w:numId="59">
    <w:abstractNumId w:val="50"/>
  </w:num>
  <w:num w:numId="60">
    <w:abstractNumId w:val="39"/>
  </w:num>
  <w:num w:numId="61">
    <w:abstractNumId w:val="53"/>
  </w:num>
  <w:num w:numId="62">
    <w:abstractNumId w:val="25"/>
  </w:num>
  <w:num w:numId="63">
    <w:abstractNumId w:val="25"/>
  </w:num>
  <w:num w:numId="64">
    <w:abstractNumId w:val="25"/>
  </w:num>
  <w:num w:numId="65">
    <w:abstractNumId w:val="25"/>
  </w:num>
  <w:num w:numId="66">
    <w:abstractNumId w:val="59"/>
  </w:num>
  <w:num w:numId="67">
    <w:abstractNumId w:val="47"/>
  </w:num>
  <w:num w:numId="68">
    <w:abstractNumId w:val="14"/>
  </w:num>
  <w:num w:numId="69">
    <w:abstractNumId w:val="46"/>
  </w:num>
  <w:num w:numId="70">
    <w:abstractNumId w:val="34"/>
  </w:num>
  <w:num w:numId="71">
    <w:abstractNumId w:val="45"/>
  </w:num>
  <w:num w:numId="72">
    <w:abstractNumId w:val="54"/>
  </w:num>
  <w:num w:numId="73">
    <w:abstractNumId w:val="31"/>
  </w:num>
  <w:num w:numId="74">
    <w:abstractNumId w:val="7"/>
  </w:num>
  <w:num w:numId="75">
    <w:abstractNumId w:val="8"/>
  </w:num>
  <w:num w:numId="76">
    <w:abstractNumId w:val="32"/>
  </w:num>
  <w:num w:numId="77">
    <w:abstractNumId w:val="9"/>
  </w:num>
  <w:num w:numId="78">
    <w:abstractNumId w:val="37"/>
  </w:num>
  <w:num w:numId="79">
    <w:abstractNumId w:val="36"/>
  </w:num>
  <w:num w:numId="80">
    <w:abstractNumId w:val="5"/>
  </w:num>
  <w:num w:numId="81">
    <w:abstractNumId w:val="29"/>
  </w:num>
  <w:num w:numId="82">
    <w:abstractNumId w:val="43"/>
  </w:num>
  <w:num w:numId="83">
    <w:abstractNumId w:val="33"/>
  </w:num>
  <w:num w:numId="84">
    <w:abstractNumId w:val="22"/>
  </w:num>
  <w:num w:numId="85">
    <w:abstractNumId w:val="23"/>
  </w:num>
  <w:num w:numId="86">
    <w:abstractNumId w:val="63"/>
  </w:num>
  <w:num w:numId="87">
    <w:abstractNumId w:val="6"/>
  </w:num>
  <w:num w:numId="88">
    <w:abstractNumId w:val="0"/>
  </w:num>
  <w:num w:numId="89">
    <w:abstractNumId w:val="24"/>
  </w:num>
  <w:num w:numId="90">
    <w:abstractNumId w:val="55"/>
  </w:num>
  <w:num w:numId="91">
    <w:abstractNumId w:val="27"/>
  </w:num>
  <w:num w:numId="92">
    <w:abstractNumId w:val="1"/>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7B20"/>
    <w:rsid w:val="00016F5E"/>
    <w:rsid w:val="00024F58"/>
    <w:rsid w:val="00030AAB"/>
    <w:rsid w:val="000379B9"/>
    <w:rsid w:val="000401EF"/>
    <w:rsid w:val="00040D6A"/>
    <w:rsid w:val="00041CFF"/>
    <w:rsid w:val="000520A2"/>
    <w:rsid w:val="00052D65"/>
    <w:rsid w:val="00053328"/>
    <w:rsid w:val="00063A03"/>
    <w:rsid w:val="000728F2"/>
    <w:rsid w:val="00076DBD"/>
    <w:rsid w:val="00093165"/>
    <w:rsid w:val="000A36E0"/>
    <w:rsid w:val="000C2509"/>
    <w:rsid w:val="000C6529"/>
    <w:rsid w:val="000F0D3A"/>
    <w:rsid w:val="00120264"/>
    <w:rsid w:val="00120404"/>
    <w:rsid w:val="00145F15"/>
    <w:rsid w:val="00152403"/>
    <w:rsid w:val="00176B7A"/>
    <w:rsid w:val="00190A81"/>
    <w:rsid w:val="001A41BD"/>
    <w:rsid w:val="001A449E"/>
    <w:rsid w:val="001B6A24"/>
    <w:rsid w:val="001C7F4B"/>
    <w:rsid w:val="001D2021"/>
    <w:rsid w:val="001D4052"/>
    <w:rsid w:val="001D7E8C"/>
    <w:rsid w:val="001E5F01"/>
    <w:rsid w:val="00201826"/>
    <w:rsid w:val="00212C50"/>
    <w:rsid w:val="002179E0"/>
    <w:rsid w:val="002267B1"/>
    <w:rsid w:val="00235569"/>
    <w:rsid w:val="00237E14"/>
    <w:rsid w:val="002540A7"/>
    <w:rsid w:val="00261B37"/>
    <w:rsid w:val="00261E8D"/>
    <w:rsid w:val="0026401C"/>
    <w:rsid w:val="00265152"/>
    <w:rsid w:val="00265E9F"/>
    <w:rsid w:val="002736B7"/>
    <w:rsid w:val="002B103C"/>
    <w:rsid w:val="002B7031"/>
    <w:rsid w:val="002D5797"/>
    <w:rsid w:val="002E10EB"/>
    <w:rsid w:val="003117A0"/>
    <w:rsid w:val="0031492F"/>
    <w:rsid w:val="00333C98"/>
    <w:rsid w:val="00334511"/>
    <w:rsid w:val="0035552E"/>
    <w:rsid w:val="00357A1D"/>
    <w:rsid w:val="0036418F"/>
    <w:rsid w:val="003650F0"/>
    <w:rsid w:val="00365787"/>
    <w:rsid w:val="00366202"/>
    <w:rsid w:val="00366592"/>
    <w:rsid w:val="003842FC"/>
    <w:rsid w:val="00391B55"/>
    <w:rsid w:val="003924BE"/>
    <w:rsid w:val="003C1503"/>
    <w:rsid w:val="003C7401"/>
    <w:rsid w:val="003D62A2"/>
    <w:rsid w:val="003E51CB"/>
    <w:rsid w:val="003E767D"/>
    <w:rsid w:val="003F58B3"/>
    <w:rsid w:val="00421CB0"/>
    <w:rsid w:val="00446544"/>
    <w:rsid w:val="00451C9D"/>
    <w:rsid w:val="004544FA"/>
    <w:rsid w:val="00460D9D"/>
    <w:rsid w:val="004721A9"/>
    <w:rsid w:val="004818FB"/>
    <w:rsid w:val="0049124D"/>
    <w:rsid w:val="0049488F"/>
    <w:rsid w:val="004958C5"/>
    <w:rsid w:val="004A50D6"/>
    <w:rsid w:val="004A70C0"/>
    <w:rsid w:val="004B5196"/>
    <w:rsid w:val="004C2139"/>
    <w:rsid w:val="004C3166"/>
    <w:rsid w:val="004C6342"/>
    <w:rsid w:val="004D2E54"/>
    <w:rsid w:val="004E3318"/>
    <w:rsid w:val="004F11BF"/>
    <w:rsid w:val="0050276F"/>
    <w:rsid w:val="00513EB2"/>
    <w:rsid w:val="00515926"/>
    <w:rsid w:val="00517215"/>
    <w:rsid w:val="0052708C"/>
    <w:rsid w:val="00535B83"/>
    <w:rsid w:val="0054565A"/>
    <w:rsid w:val="00546820"/>
    <w:rsid w:val="00551FB6"/>
    <w:rsid w:val="00560420"/>
    <w:rsid w:val="00566968"/>
    <w:rsid w:val="00571149"/>
    <w:rsid w:val="00571CF8"/>
    <w:rsid w:val="00574912"/>
    <w:rsid w:val="00577AD0"/>
    <w:rsid w:val="005A3CDD"/>
    <w:rsid w:val="005A3E3E"/>
    <w:rsid w:val="005B2AAF"/>
    <w:rsid w:val="005D11E6"/>
    <w:rsid w:val="005D3C86"/>
    <w:rsid w:val="005E3C76"/>
    <w:rsid w:val="005F22F8"/>
    <w:rsid w:val="005F74D2"/>
    <w:rsid w:val="00605936"/>
    <w:rsid w:val="00605A69"/>
    <w:rsid w:val="006076B0"/>
    <w:rsid w:val="00616099"/>
    <w:rsid w:val="006247C2"/>
    <w:rsid w:val="006267D0"/>
    <w:rsid w:val="00633128"/>
    <w:rsid w:val="00633CBD"/>
    <w:rsid w:val="006423FD"/>
    <w:rsid w:val="00645ECD"/>
    <w:rsid w:val="00656A89"/>
    <w:rsid w:val="0066626F"/>
    <w:rsid w:val="0067003C"/>
    <w:rsid w:val="00673BF7"/>
    <w:rsid w:val="006773FF"/>
    <w:rsid w:val="00677CA0"/>
    <w:rsid w:val="006955B5"/>
    <w:rsid w:val="00695F59"/>
    <w:rsid w:val="00697532"/>
    <w:rsid w:val="00697E24"/>
    <w:rsid w:val="006A5000"/>
    <w:rsid w:val="006B4602"/>
    <w:rsid w:val="006C3488"/>
    <w:rsid w:val="006C34E3"/>
    <w:rsid w:val="006D579E"/>
    <w:rsid w:val="006E26E6"/>
    <w:rsid w:val="006F39F2"/>
    <w:rsid w:val="006F4F34"/>
    <w:rsid w:val="0071028F"/>
    <w:rsid w:val="00723D6D"/>
    <w:rsid w:val="007242D3"/>
    <w:rsid w:val="00727B9C"/>
    <w:rsid w:val="007310C5"/>
    <w:rsid w:val="00747820"/>
    <w:rsid w:val="00752FA6"/>
    <w:rsid w:val="007540B3"/>
    <w:rsid w:val="007602BD"/>
    <w:rsid w:val="00761074"/>
    <w:rsid w:val="007776F4"/>
    <w:rsid w:val="007B411B"/>
    <w:rsid w:val="007B424C"/>
    <w:rsid w:val="007B53C7"/>
    <w:rsid w:val="007D19E1"/>
    <w:rsid w:val="007D3AEE"/>
    <w:rsid w:val="007E2830"/>
    <w:rsid w:val="007E782D"/>
    <w:rsid w:val="007F558D"/>
    <w:rsid w:val="00806C78"/>
    <w:rsid w:val="008263DF"/>
    <w:rsid w:val="00834BFB"/>
    <w:rsid w:val="00836539"/>
    <w:rsid w:val="00836628"/>
    <w:rsid w:val="00840CAA"/>
    <w:rsid w:val="00843F32"/>
    <w:rsid w:val="00852B28"/>
    <w:rsid w:val="0085560C"/>
    <w:rsid w:val="00861DEE"/>
    <w:rsid w:val="00865F74"/>
    <w:rsid w:val="00872507"/>
    <w:rsid w:val="008759F4"/>
    <w:rsid w:val="00877B74"/>
    <w:rsid w:val="00884729"/>
    <w:rsid w:val="008949DA"/>
    <w:rsid w:val="008A306D"/>
    <w:rsid w:val="008A51CE"/>
    <w:rsid w:val="008A5F9D"/>
    <w:rsid w:val="008A64E4"/>
    <w:rsid w:val="008B145D"/>
    <w:rsid w:val="008C65D0"/>
    <w:rsid w:val="008D1EAC"/>
    <w:rsid w:val="008F3BD7"/>
    <w:rsid w:val="009139A4"/>
    <w:rsid w:val="00916217"/>
    <w:rsid w:val="009261F1"/>
    <w:rsid w:val="009424FD"/>
    <w:rsid w:val="00944BE6"/>
    <w:rsid w:val="00953166"/>
    <w:rsid w:val="009609F2"/>
    <w:rsid w:val="0096741E"/>
    <w:rsid w:val="0097055D"/>
    <w:rsid w:val="00972922"/>
    <w:rsid w:val="00973032"/>
    <w:rsid w:val="009763DB"/>
    <w:rsid w:val="00984F14"/>
    <w:rsid w:val="00991A8F"/>
    <w:rsid w:val="0099304F"/>
    <w:rsid w:val="009B0A41"/>
    <w:rsid w:val="009B213C"/>
    <w:rsid w:val="009D19B2"/>
    <w:rsid w:val="009D77E1"/>
    <w:rsid w:val="009E3CA2"/>
    <w:rsid w:val="009E58A7"/>
    <w:rsid w:val="009E7E3B"/>
    <w:rsid w:val="009F2068"/>
    <w:rsid w:val="00A01F29"/>
    <w:rsid w:val="00A10179"/>
    <w:rsid w:val="00A10B84"/>
    <w:rsid w:val="00A126D8"/>
    <w:rsid w:val="00A14D34"/>
    <w:rsid w:val="00A175AE"/>
    <w:rsid w:val="00A22F4F"/>
    <w:rsid w:val="00A562AD"/>
    <w:rsid w:val="00A6360C"/>
    <w:rsid w:val="00A93657"/>
    <w:rsid w:val="00A97332"/>
    <w:rsid w:val="00AB57F4"/>
    <w:rsid w:val="00AC06B9"/>
    <w:rsid w:val="00AC430D"/>
    <w:rsid w:val="00AC6165"/>
    <w:rsid w:val="00AE00AF"/>
    <w:rsid w:val="00AE02BF"/>
    <w:rsid w:val="00AE4DEF"/>
    <w:rsid w:val="00AE6F77"/>
    <w:rsid w:val="00B01CF1"/>
    <w:rsid w:val="00B0206A"/>
    <w:rsid w:val="00B06963"/>
    <w:rsid w:val="00B13040"/>
    <w:rsid w:val="00B150AB"/>
    <w:rsid w:val="00B17CAC"/>
    <w:rsid w:val="00B240C2"/>
    <w:rsid w:val="00B2742B"/>
    <w:rsid w:val="00B32B04"/>
    <w:rsid w:val="00B32FE4"/>
    <w:rsid w:val="00B354CE"/>
    <w:rsid w:val="00B3580A"/>
    <w:rsid w:val="00B42C84"/>
    <w:rsid w:val="00B43D58"/>
    <w:rsid w:val="00B44A26"/>
    <w:rsid w:val="00B517DE"/>
    <w:rsid w:val="00B60EAA"/>
    <w:rsid w:val="00B60F4E"/>
    <w:rsid w:val="00B62D6C"/>
    <w:rsid w:val="00B66D5E"/>
    <w:rsid w:val="00B75D47"/>
    <w:rsid w:val="00B832C9"/>
    <w:rsid w:val="00B86CBF"/>
    <w:rsid w:val="00B95B27"/>
    <w:rsid w:val="00BB2C9B"/>
    <w:rsid w:val="00BC3855"/>
    <w:rsid w:val="00BC50BB"/>
    <w:rsid w:val="00BC73B5"/>
    <w:rsid w:val="00BD74AB"/>
    <w:rsid w:val="00BE51B4"/>
    <w:rsid w:val="00BF4973"/>
    <w:rsid w:val="00C2102A"/>
    <w:rsid w:val="00C308A6"/>
    <w:rsid w:val="00C314EE"/>
    <w:rsid w:val="00C423AC"/>
    <w:rsid w:val="00C54AF5"/>
    <w:rsid w:val="00C6256E"/>
    <w:rsid w:val="00C74BA3"/>
    <w:rsid w:val="00C764E3"/>
    <w:rsid w:val="00C84F74"/>
    <w:rsid w:val="00C856A2"/>
    <w:rsid w:val="00CA2A66"/>
    <w:rsid w:val="00CA385B"/>
    <w:rsid w:val="00CA750D"/>
    <w:rsid w:val="00CB6F1C"/>
    <w:rsid w:val="00CC2D9F"/>
    <w:rsid w:val="00CC3539"/>
    <w:rsid w:val="00CC453C"/>
    <w:rsid w:val="00CC501A"/>
    <w:rsid w:val="00CC7CB8"/>
    <w:rsid w:val="00CC7D34"/>
    <w:rsid w:val="00CD0C96"/>
    <w:rsid w:val="00CE4DE7"/>
    <w:rsid w:val="00CE5E4B"/>
    <w:rsid w:val="00D0163C"/>
    <w:rsid w:val="00D01672"/>
    <w:rsid w:val="00D02EE5"/>
    <w:rsid w:val="00D051A9"/>
    <w:rsid w:val="00D052F2"/>
    <w:rsid w:val="00D07F27"/>
    <w:rsid w:val="00D24AB1"/>
    <w:rsid w:val="00D32385"/>
    <w:rsid w:val="00D33FE8"/>
    <w:rsid w:val="00D358F3"/>
    <w:rsid w:val="00D364E6"/>
    <w:rsid w:val="00D51FD7"/>
    <w:rsid w:val="00D52C08"/>
    <w:rsid w:val="00D549DB"/>
    <w:rsid w:val="00D67AF9"/>
    <w:rsid w:val="00D81BE7"/>
    <w:rsid w:val="00D97EFF"/>
    <w:rsid w:val="00DA2C57"/>
    <w:rsid w:val="00DA7ABA"/>
    <w:rsid w:val="00DB4215"/>
    <w:rsid w:val="00DC2597"/>
    <w:rsid w:val="00DD06EB"/>
    <w:rsid w:val="00DE20E7"/>
    <w:rsid w:val="00DF7F56"/>
    <w:rsid w:val="00E00F0F"/>
    <w:rsid w:val="00E100BB"/>
    <w:rsid w:val="00E20BFC"/>
    <w:rsid w:val="00E226BB"/>
    <w:rsid w:val="00E23E11"/>
    <w:rsid w:val="00E24723"/>
    <w:rsid w:val="00E25E3F"/>
    <w:rsid w:val="00E4008C"/>
    <w:rsid w:val="00E4280B"/>
    <w:rsid w:val="00E42912"/>
    <w:rsid w:val="00E46D11"/>
    <w:rsid w:val="00E6191E"/>
    <w:rsid w:val="00E627F9"/>
    <w:rsid w:val="00E66E23"/>
    <w:rsid w:val="00E8637B"/>
    <w:rsid w:val="00E91657"/>
    <w:rsid w:val="00E959F3"/>
    <w:rsid w:val="00EB5F07"/>
    <w:rsid w:val="00EB6805"/>
    <w:rsid w:val="00EC6B55"/>
    <w:rsid w:val="00ED4C20"/>
    <w:rsid w:val="00ED70E2"/>
    <w:rsid w:val="00EE0640"/>
    <w:rsid w:val="00EE189E"/>
    <w:rsid w:val="00F01B0B"/>
    <w:rsid w:val="00F05F54"/>
    <w:rsid w:val="00F16C5C"/>
    <w:rsid w:val="00F23734"/>
    <w:rsid w:val="00F30347"/>
    <w:rsid w:val="00F30513"/>
    <w:rsid w:val="00F3591D"/>
    <w:rsid w:val="00F53EC4"/>
    <w:rsid w:val="00F55EF7"/>
    <w:rsid w:val="00F63324"/>
    <w:rsid w:val="00F801F8"/>
    <w:rsid w:val="00F976B8"/>
    <w:rsid w:val="00F97F52"/>
    <w:rsid w:val="00FA05A8"/>
    <w:rsid w:val="00FA5B37"/>
    <w:rsid w:val="00FB1BA0"/>
    <w:rsid w:val="00FC5083"/>
    <w:rsid w:val="00FC6020"/>
    <w:rsid w:val="00FC6F6C"/>
    <w:rsid w:val="00FC7ED1"/>
    <w:rsid w:val="00FD2D38"/>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styleId="Uwydatnienie">
    <w:name w:val="Emphasis"/>
    <w:basedOn w:val="Domylnaczcionkaakapitu"/>
    <w:uiPriority w:val="20"/>
    <w:qFormat/>
    <w:rsid w:val="00B6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nea.pl/pl/grupaenea/o-grupie/spolki-grupy-enea/polaniec/zamowienia/dokumenty"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www.gdfsuez-energia.pl/sites/default/files/I_DK_B_%2035_2008%20Instrukcja%20przepustkowa%20dla%20ruchu%20osobowego%20i%20pojazd&#243;w_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ktury.elektroniczne@enea.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header" Target="header2.xml"/><Relationship Id="rId19" Type="http://schemas.openxmlformats.org/officeDocument/2006/relationships/hyperlink" Target="http://www.gdfsuez-energia.pl/sites/default/files/I_DK_B_%2035_2008%20Instrukcja%20przepustkowa%20dla%20ruchu%20osobowego%20i%20pojazd&#243;w_0.pdf"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gnieszka.obierak@enea.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4A90-DA51-48A3-91B4-F7BCCAF3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17339</Words>
  <Characters>104037</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2019-01-21T12:18:00Z</dcterms:created>
  <dcterms:modified xsi:type="dcterms:W3CDTF">2019-01-21T12:19:00Z</dcterms:modified>
</cp:coreProperties>
</file>